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CD69" w14:textId="77777777" w:rsidR="006251CC" w:rsidRDefault="006251CC" w:rsidP="006251CC"/>
    <w:p w14:paraId="5F5869ED" w14:textId="77777777" w:rsidR="006251CC" w:rsidRDefault="006251CC" w:rsidP="006251CC"/>
    <w:p w14:paraId="2201888D" w14:textId="77777777" w:rsidR="006251CC" w:rsidRDefault="006251CC" w:rsidP="006251CC"/>
    <w:p w14:paraId="402EBB2F" w14:textId="647A1111" w:rsidR="00F53721" w:rsidRPr="00703C67" w:rsidRDefault="007A65ED" w:rsidP="006251CC">
      <w:pPr>
        <w:rPr>
          <w:b/>
          <w:bCs/>
          <w:sz w:val="36"/>
          <w:szCs w:val="36"/>
        </w:rPr>
      </w:pPr>
      <w:r w:rsidRPr="00703C67">
        <w:rPr>
          <w:b/>
          <w:bCs/>
          <w:sz w:val="36"/>
          <w:szCs w:val="36"/>
        </w:rPr>
        <w:t>Elective Home Educat</w:t>
      </w:r>
      <w:r w:rsidR="006251CC" w:rsidRPr="00703C67">
        <w:rPr>
          <w:b/>
          <w:bCs/>
          <w:sz w:val="36"/>
          <w:szCs w:val="36"/>
        </w:rPr>
        <w:t>ion</w:t>
      </w:r>
      <w:r w:rsidR="004D14E6">
        <w:rPr>
          <w:b/>
          <w:bCs/>
          <w:sz w:val="36"/>
          <w:szCs w:val="36"/>
        </w:rPr>
        <w:t xml:space="preserve"> (EHE)</w:t>
      </w:r>
    </w:p>
    <w:p w14:paraId="5449E489" w14:textId="31D12B58" w:rsidR="007A65ED" w:rsidRDefault="007A65ED"/>
    <w:p w14:paraId="4078A510" w14:textId="4EB254DE" w:rsidR="007A65ED" w:rsidRDefault="007A65ED" w:rsidP="007A65ED">
      <w:pPr>
        <w:rPr>
          <w:b/>
          <w:bCs/>
        </w:rPr>
      </w:pPr>
      <w:r w:rsidRPr="007A65ED">
        <w:rPr>
          <w:b/>
          <w:bCs/>
        </w:rPr>
        <w:t xml:space="preserve">What is </w:t>
      </w:r>
      <w:r w:rsidR="006251CC">
        <w:rPr>
          <w:b/>
          <w:bCs/>
        </w:rPr>
        <w:t>E</w:t>
      </w:r>
      <w:r w:rsidRPr="007A65ED">
        <w:rPr>
          <w:b/>
          <w:bCs/>
        </w:rPr>
        <w:t xml:space="preserve">lective </w:t>
      </w:r>
      <w:r w:rsidR="006251CC">
        <w:rPr>
          <w:b/>
          <w:bCs/>
        </w:rPr>
        <w:t>H</w:t>
      </w:r>
      <w:r w:rsidRPr="007A65ED">
        <w:rPr>
          <w:b/>
          <w:bCs/>
        </w:rPr>
        <w:t>ome Education?</w:t>
      </w:r>
    </w:p>
    <w:p w14:paraId="7C01E0A1" w14:textId="6F138CC0" w:rsidR="007A65ED" w:rsidRDefault="007A65ED" w:rsidP="007A65ED">
      <w:pPr>
        <w:rPr>
          <w:b/>
          <w:bCs/>
        </w:rPr>
      </w:pPr>
    </w:p>
    <w:p w14:paraId="4C2E9464" w14:textId="77777777" w:rsidR="007A65ED" w:rsidRDefault="007A65ED" w:rsidP="007A65ED">
      <w:r>
        <w:t xml:space="preserve">Elective home education is a term used to describe a choice by parents to provide </w:t>
      </w:r>
    </w:p>
    <w:p w14:paraId="31FFA854" w14:textId="77777777" w:rsidR="007A65ED" w:rsidRDefault="007A65ED" w:rsidP="007A65ED">
      <w:r>
        <w:t xml:space="preserve">education for their children at home - or at home and in some other way which they </w:t>
      </w:r>
    </w:p>
    <w:p w14:paraId="37E97CDA" w14:textId="77777777" w:rsidR="007A65ED" w:rsidRDefault="007A65ED" w:rsidP="007A65ED">
      <w:r>
        <w:t xml:space="preserve">choose - instead of sending them to school full-time. This is different to education </w:t>
      </w:r>
    </w:p>
    <w:p w14:paraId="136784F9" w14:textId="77777777" w:rsidR="007A65ED" w:rsidRDefault="007A65ED" w:rsidP="007A65ED">
      <w:r>
        <w:t xml:space="preserve">provided by a local authority otherwise than at a school - for example, tuition for children </w:t>
      </w:r>
    </w:p>
    <w:p w14:paraId="3F217A7C" w14:textId="10A7798C" w:rsidR="007A65ED" w:rsidRDefault="007A65ED" w:rsidP="007A65ED">
      <w:r>
        <w:t>who are too ill to attend school.</w:t>
      </w:r>
    </w:p>
    <w:p w14:paraId="03EEA822" w14:textId="67B2870E" w:rsidR="007A65ED" w:rsidRDefault="007A65ED" w:rsidP="007A65ED"/>
    <w:p w14:paraId="46F41694" w14:textId="1CED7FDE" w:rsidR="006251CC" w:rsidRPr="006251CC" w:rsidRDefault="006251CC" w:rsidP="007A65ED">
      <w:pPr>
        <w:rPr>
          <w:b/>
          <w:bCs/>
        </w:rPr>
      </w:pPr>
      <w:r w:rsidRPr="006251CC">
        <w:rPr>
          <w:b/>
          <w:bCs/>
        </w:rPr>
        <w:t xml:space="preserve">Parents Responsibilities </w:t>
      </w:r>
    </w:p>
    <w:p w14:paraId="5E4F33D9" w14:textId="1F85019F" w:rsidR="006251CC" w:rsidRDefault="006251CC" w:rsidP="007A65ED"/>
    <w:p w14:paraId="7228F397" w14:textId="607AE664" w:rsidR="006251CC" w:rsidRDefault="006251CC" w:rsidP="007A65ED">
      <w:r>
        <w:t xml:space="preserve">The responsibility for a child’s education rests with </w:t>
      </w:r>
      <w:r w:rsidR="00703C67">
        <w:t xml:space="preserve">the </w:t>
      </w:r>
      <w:r>
        <w:t>parents. It is a parent’s legal duty to ensure children receive suitable education either</w:t>
      </w:r>
      <w:r w:rsidR="00DA37E9">
        <w:t xml:space="preserve"> by </w:t>
      </w:r>
      <w:r>
        <w:t>regular attendance at school or otherwise (the term “or otherwise” can mean at home)</w:t>
      </w:r>
    </w:p>
    <w:p w14:paraId="37EEB004" w14:textId="2C6D92A3" w:rsidR="006251CC" w:rsidRDefault="006251CC" w:rsidP="007A65ED"/>
    <w:p w14:paraId="029F4272" w14:textId="7153B8DE" w:rsidR="006251CC" w:rsidRDefault="006251CC" w:rsidP="007A65ED">
      <w:r>
        <w:rPr>
          <w:noProof/>
        </w:rPr>
        <w:drawing>
          <wp:inline distT="0" distB="0" distL="0" distR="0" wp14:anchorId="1D4C3CCD" wp14:editId="093EF171">
            <wp:extent cx="4999355" cy="129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81296" w14:textId="691DDABC" w:rsidR="006251CC" w:rsidRDefault="006251CC" w:rsidP="007A65ED"/>
    <w:p w14:paraId="395D3AC2" w14:textId="5ED26A00" w:rsidR="006251CC" w:rsidRDefault="003427BE" w:rsidP="007A65ED">
      <w:r>
        <w:t>When electing to home educate p</w:t>
      </w:r>
      <w:r w:rsidR="00DA37E9">
        <w:t>arents assume full financial responsibility</w:t>
      </w:r>
      <w:r>
        <w:t>,</w:t>
      </w:r>
      <w:r w:rsidR="00DA37E9">
        <w:t xml:space="preserve"> including the costs of any public exams. If parents use tutors or out of school settings, they are responsible for ensuring they are qualified including </w:t>
      </w:r>
      <w:r>
        <w:t xml:space="preserve">making </w:t>
      </w:r>
      <w:r w:rsidR="00DA37E9">
        <w:t>DBS checks.</w:t>
      </w:r>
    </w:p>
    <w:p w14:paraId="260BD4FD" w14:textId="77777777" w:rsidR="00DA37E9" w:rsidRDefault="00DA37E9" w:rsidP="007A65ED"/>
    <w:p w14:paraId="4096A052" w14:textId="3833BEBF" w:rsidR="006251CC" w:rsidRDefault="006251CC" w:rsidP="006251CC">
      <w:pPr>
        <w:rPr>
          <w:b/>
          <w:bCs/>
        </w:rPr>
      </w:pPr>
      <w:r w:rsidRPr="006251CC">
        <w:rPr>
          <w:b/>
          <w:bCs/>
        </w:rPr>
        <w:t>What is a suitable education?</w:t>
      </w:r>
    </w:p>
    <w:p w14:paraId="34296574" w14:textId="77777777" w:rsidR="006251CC" w:rsidRPr="006251CC" w:rsidRDefault="006251CC" w:rsidP="006251CC">
      <w:pPr>
        <w:rPr>
          <w:b/>
          <w:bCs/>
        </w:rPr>
      </w:pPr>
    </w:p>
    <w:p w14:paraId="6CA441FB" w14:textId="0F9F80E4" w:rsidR="006251CC" w:rsidRDefault="006251CC" w:rsidP="006251CC">
      <w:r>
        <w:t>The law does not define ‘suitable’. Parents do not have to follow the national curriculum or stick to a timetable. Some parents adopt an ‘educational philosophy’ e.g., Autonomous,</w:t>
      </w:r>
    </w:p>
    <w:p w14:paraId="5734F187" w14:textId="1375D7D6" w:rsidR="006251CC" w:rsidRDefault="006251CC" w:rsidP="006251CC">
      <w:r>
        <w:t>unstructured/structured. There is an expectation that literacy and numeracy are learned, and that the child when grown</w:t>
      </w:r>
      <w:r w:rsidR="00703C67">
        <w:t xml:space="preserve"> </w:t>
      </w:r>
      <w:r>
        <w:t>up should be able to function as an independent citizen. EHE children do not have to sit formal exams, some do as private candidates.</w:t>
      </w:r>
    </w:p>
    <w:p w14:paraId="67F66157" w14:textId="72012FA7" w:rsidR="006251CC" w:rsidRDefault="006251CC" w:rsidP="007A65ED"/>
    <w:p w14:paraId="328E0CD5" w14:textId="0E8F2844" w:rsidR="006251CC" w:rsidRDefault="006251CC" w:rsidP="007A65ED"/>
    <w:p w14:paraId="378DC267" w14:textId="136B0239" w:rsidR="007A65ED" w:rsidRPr="007A65ED" w:rsidRDefault="007A65ED" w:rsidP="007A65ED">
      <w:pPr>
        <w:rPr>
          <w:b/>
          <w:bCs/>
        </w:rPr>
      </w:pPr>
      <w:r w:rsidRPr="007A65ED">
        <w:rPr>
          <w:b/>
          <w:bCs/>
        </w:rPr>
        <w:t xml:space="preserve">Reasons for </w:t>
      </w:r>
      <w:r w:rsidR="006251CC">
        <w:rPr>
          <w:b/>
          <w:bCs/>
        </w:rPr>
        <w:t>E</w:t>
      </w:r>
      <w:r w:rsidRPr="007A65ED">
        <w:rPr>
          <w:b/>
          <w:bCs/>
        </w:rPr>
        <w:t xml:space="preserve">lective </w:t>
      </w:r>
      <w:r w:rsidR="006251CC">
        <w:rPr>
          <w:b/>
          <w:bCs/>
        </w:rPr>
        <w:t>H</w:t>
      </w:r>
      <w:r w:rsidRPr="007A65ED">
        <w:rPr>
          <w:b/>
          <w:bCs/>
        </w:rPr>
        <w:t xml:space="preserve">ome </w:t>
      </w:r>
      <w:r w:rsidR="006251CC">
        <w:rPr>
          <w:b/>
          <w:bCs/>
        </w:rPr>
        <w:t>E</w:t>
      </w:r>
      <w:r w:rsidRPr="007A65ED">
        <w:rPr>
          <w:b/>
          <w:bCs/>
        </w:rPr>
        <w:t>ducation</w:t>
      </w:r>
    </w:p>
    <w:p w14:paraId="15F08C0B" w14:textId="4839517F" w:rsidR="007A65ED" w:rsidRDefault="007A65ED" w:rsidP="007A65ED"/>
    <w:p w14:paraId="747EE088" w14:textId="56D97F32" w:rsidR="007A65ED" w:rsidRDefault="006251CC" w:rsidP="007A65ED">
      <w:r>
        <w:t>T</w:t>
      </w:r>
      <w:r w:rsidR="007A65ED">
        <w:t>here are many reasons why parents choose to educate children at home, including those set out below:</w:t>
      </w:r>
    </w:p>
    <w:p w14:paraId="550E3BF1" w14:textId="77777777" w:rsidR="006251CC" w:rsidRDefault="006251CC" w:rsidP="007A65ED"/>
    <w:p w14:paraId="4278C0A2" w14:textId="0F457BEF" w:rsidR="007A65ED" w:rsidRDefault="007A65ED" w:rsidP="003427BE">
      <w:pPr>
        <w:pStyle w:val="ListParagraph"/>
        <w:numPr>
          <w:ilvl w:val="0"/>
          <w:numId w:val="4"/>
        </w:numPr>
      </w:pPr>
      <w:r>
        <w:t xml:space="preserve">Ideological or philosophical views which favour home education, or wishing to </w:t>
      </w:r>
    </w:p>
    <w:p w14:paraId="1F277627" w14:textId="006BFA60" w:rsidR="003427BE" w:rsidRDefault="007A65ED" w:rsidP="003427BE">
      <w:pPr>
        <w:ind w:left="720"/>
      </w:pPr>
      <w:r>
        <w:lastRenderedPageBreak/>
        <w:t>provide education which has a different basis to that normally found in schools</w:t>
      </w:r>
    </w:p>
    <w:p w14:paraId="136B1B86" w14:textId="1269D508" w:rsidR="007A65ED" w:rsidRDefault="007A65ED" w:rsidP="003427BE">
      <w:pPr>
        <w:pStyle w:val="ListParagraph"/>
        <w:numPr>
          <w:ilvl w:val="0"/>
          <w:numId w:val="4"/>
        </w:numPr>
      </w:pPr>
      <w:r>
        <w:t>Religious or cultural beliefs, and a wish to ensure that the child’s education is</w:t>
      </w:r>
    </w:p>
    <w:p w14:paraId="0F0BA4CC" w14:textId="565D1280" w:rsidR="007A65ED" w:rsidRDefault="007A65ED" w:rsidP="007A65ED">
      <w:pPr>
        <w:ind w:left="720"/>
      </w:pPr>
      <w:r>
        <w:t>aligned with these</w:t>
      </w:r>
    </w:p>
    <w:p w14:paraId="4CBDD3AA" w14:textId="64F0E091" w:rsidR="007A65ED" w:rsidRDefault="007A65ED" w:rsidP="003427BE">
      <w:pPr>
        <w:pStyle w:val="ListParagraph"/>
        <w:numPr>
          <w:ilvl w:val="0"/>
          <w:numId w:val="4"/>
        </w:numPr>
      </w:pPr>
      <w:r>
        <w:t xml:space="preserve">Dissatisfaction with the school system, or the school(s) at which a place is </w:t>
      </w:r>
    </w:p>
    <w:p w14:paraId="296E0B62" w14:textId="1527BF39" w:rsidR="007A65ED" w:rsidRDefault="003427BE" w:rsidP="007A65ED">
      <w:pPr>
        <w:ind w:left="720"/>
      </w:pPr>
      <w:r>
        <w:t>A</w:t>
      </w:r>
      <w:r w:rsidR="007A65ED">
        <w:t>vailable</w:t>
      </w:r>
    </w:p>
    <w:p w14:paraId="7DB77448" w14:textId="6F995729" w:rsidR="007A65ED" w:rsidRDefault="007A65ED" w:rsidP="003427BE">
      <w:pPr>
        <w:pStyle w:val="ListParagraph"/>
        <w:numPr>
          <w:ilvl w:val="0"/>
          <w:numId w:val="4"/>
        </w:numPr>
      </w:pPr>
      <w:r>
        <w:t>Bullying of the child at school</w:t>
      </w:r>
    </w:p>
    <w:p w14:paraId="01F4EB84" w14:textId="209816A1" w:rsidR="007A65ED" w:rsidRDefault="003427BE" w:rsidP="003427BE">
      <w:pPr>
        <w:pStyle w:val="ListParagraph"/>
        <w:numPr>
          <w:ilvl w:val="0"/>
          <w:numId w:val="4"/>
        </w:numPr>
      </w:pPr>
      <w:r>
        <w:t>H</w:t>
      </w:r>
      <w:r w:rsidR="007A65ED">
        <w:t xml:space="preserve">ealth reasons, particularly </w:t>
      </w:r>
      <w:r w:rsidR="00703C67">
        <w:t xml:space="preserve">the </w:t>
      </w:r>
      <w:r w:rsidR="007A65ED">
        <w:t>mental health of the child</w:t>
      </w:r>
    </w:p>
    <w:p w14:paraId="2BFBD616" w14:textId="01A7ECED" w:rsidR="007A65ED" w:rsidRDefault="007A65ED" w:rsidP="003427BE">
      <w:pPr>
        <w:pStyle w:val="ListParagraph"/>
        <w:numPr>
          <w:ilvl w:val="0"/>
          <w:numId w:val="4"/>
        </w:numPr>
      </w:pPr>
      <w:r>
        <w:t xml:space="preserve">As a </w:t>
      </w:r>
      <w:r w:rsidR="007339A9">
        <w:t>short-term</w:t>
      </w:r>
      <w:r>
        <w:t xml:space="preserve"> intervention for a particular reason</w:t>
      </w:r>
    </w:p>
    <w:p w14:paraId="7750C722" w14:textId="1F7C935F" w:rsidR="007A65ED" w:rsidRDefault="007A65ED" w:rsidP="003427BE">
      <w:pPr>
        <w:pStyle w:val="ListParagraph"/>
        <w:numPr>
          <w:ilvl w:val="0"/>
          <w:numId w:val="4"/>
        </w:numPr>
      </w:pPr>
      <w:r>
        <w:t>A child’s unwillingness or inability to go to school, including school phobia</w:t>
      </w:r>
    </w:p>
    <w:p w14:paraId="6990BC6F" w14:textId="74F89735" w:rsidR="007A65ED" w:rsidRDefault="007A65ED" w:rsidP="003427BE">
      <w:pPr>
        <w:pStyle w:val="ListParagraph"/>
        <w:numPr>
          <w:ilvl w:val="0"/>
          <w:numId w:val="4"/>
        </w:numPr>
      </w:pPr>
      <w:r>
        <w:t>Special educational needs, or a perceived lack of suitable provision in</w:t>
      </w:r>
      <w:r w:rsidR="00703C67">
        <w:t xml:space="preserve"> the </w:t>
      </w:r>
      <w:r>
        <w:t>school system for those needs</w:t>
      </w:r>
    </w:p>
    <w:p w14:paraId="7099D559" w14:textId="11EF8296" w:rsidR="007A65ED" w:rsidRDefault="007A65ED" w:rsidP="003427BE">
      <w:pPr>
        <w:pStyle w:val="ListParagraph"/>
        <w:numPr>
          <w:ilvl w:val="0"/>
          <w:numId w:val="4"/>
        </w:numPr>
      </w:pPr>
      <w:r>
        <w:t xml:space="preserve">Disputes with a school over the education, special </w:t>
      </w:r>
      <w:r w:rsidR="006251CC">
        <w:t>needs,</w:t>
      </w:r>
      <w:r>
        <w:t xml:space="preserve"> or behaviour of the </w:t>
      </w:r>
    </w:p>
    <w:p w14:paraId="589AAE2B" w14:textId="195B5B08" w:rsidR="007A65ED" w:rsidRDefault="007A65ED" w:rsidP="007A65ED">
      <w:pPr>
        <w:ind w:left="720"/>
      </w:pPr>
      <w:r>
        <w:t>child, in some cases resulting in ‘off-rolling’ or exclusion</w:t>
      </w:r>
    </w:p>
    <w:p w14:paraId="59F84442" w14:textId="658E4A75" w:rsidR="007A65ED" w:rsidRDefault="007A65ED" w:rsidP="003427BE">
      <w:pPr>
        <w:pStyle w:val="ListParagraph"/>
        <w:numPr>
          <w:ilvl w:val="0"/>
          <w:numId w:val="4"/>
        </w:numPr>
      </w:pPr>
      <w:r>
        <w:t xml:space="preserve">As a </w:t>
      </w:r>
      <w:r w:rsidR="006251CC">
        <w:t>stopgap</w:t>
      </w:r>
      <w:r>
        <w:t xml:space="preserve"> whilst awaiting a place at a school other than the one allocated</w:t>
      </w:r>
    </w:p>
    <w:p w14:paraId="186BD6B1" w14:textId="7C1809C2" w:rsidR="0094356B" w:rsidRDefault="0094356B" w:rsidP="007A65ED">
      <w:pPr>
        <w:ind w:left="720"/>
      </w:pPr>
    </w:p>
    <w:p w14:paraId="413B56EE" w14:textId="1C82C141" w:rsidR="0094356B" w:rsidRDefault="0094356B" w:rsidP="007A65ED">
      <w:pPr>
        <w:ind w:left="720"/>
      </w:pPr>
    </w:p>
    <w:p w14:paraId="4703D017" w14:textId="1D130C39" w:rsidR="006251CC" w:rsidRDefault="006251CC" w:rsidP="007A65ED">
      <w:pPr>
        <w:rPr>
          <w:b/>
          <w:bCs/>
        </w:rPr>
      </w:pPr>
      <w:r>
        <w:rPr>
          <w:b/>
          <w:bCs/>
        </w:rPr>
        <w:t>Local Authority Responsibilities</w:t>
      </w:r>
    </w:p>
    <w:p w14:paraId="05B45BEC" w14:textId="73372E72" w:rsidR="00DA37E9" w:rsidRDefault="00DA37E9" w:rsidP="007A65ED">
      <w:pPr>
        <w:rPr>
          <w:b/>
          <w:bCs/>
        </w:rPr>
      </w:pPr>
    </w:p>
    <w:p w14:paraId="26FDB0B8" w14:textId="4102EE8C" w:rsidR="00DA37E9" w:rsidRPr="00DA37E9" w:rsidRDefault="00DA37E9" w:rsidP="007A65ED">
      <w:r w:rsidRPr="00DA37E9">
        <w:t xml:space="preserve">The local authority has a duty to identify </w:t>
      </w:r>
      <w:r w:rsidR="004D14E6" w:rsidRPr="00DA37E9">
        <w:t>all children</w:t>
      </w:r>
      <w:r w:rsidRPr="00DA37E9">
        <w:t xml:space="preserve"> </w:t>
      </w:r>
      <w:r w:rsidR="004D14E6">
        <w:t>not receiving a suitable education</w:t>
      </w:r>
      <w:r w:rsidRPr="00DA37E9">
        <w:t xml:space="preserve"> and should work with partner agencies to increase knowledge of children not attending school.</w:t>
      </w:r>
    </w:p>
    <w:p w14:paraId="0F5308C8" w14:textId="77777777" w:rsidR="00DA37E9" w:rsidRDefault="00DA37E9" w:rsidP="007A65ED">
      <w:pPr>
        <w:rPr>
          <w:b/>
          <w:bCs/>
        </w:rPr>
      </w:pPr>
    </w:p>
    <w:p w14:paraId="07AD3EBE" w14:textId="569438C7" w:rsidR="007A65ED" w:rsidRDefault="007A65ED" w:rsidP="007A65ED">
      <w:r>
        <w:t>If a local authority is aware that a child of compulsory school age is not attending a state or registered independent school full-time, and it is unclear how that child’s education is being provided, a local authority should consider the possibility that the child is being educated at home by its parents</w:t>
      </w:r>
      <w:r w:rsidR="006251CC">
        <w:t xml:space="preserve">. </w:t>
      </w:r>
      <w:r>
        <w:t xml:space="preserve">In such a case, the local authority’s task is to find out how he or she is being educated and whether that education </w:t>
      </w:r>
      <w:r w:rsidR="006251CC">
        <w:t>is suitable</w:t>
      </w:r>
      <w:r>
        <w:t>.</w:t>
      </w:r>
      <w:r w:rsidR="006251CC">
        <w:t xml:space="preserve"> If it appears EHE is not suitable the local authority must </w:t>
      </w:r>
      <w:r w:rsidR="00B918A8">
        <w:t>act</w:t>
      </w:r>
      <w:r w:rsidR="006251CC">
        <w:t>, this could result in a School Attendance Order being considered.</w:t>
      </w:r>
    </w:p>
    <w:p w14:paraId="70C8E116" w14:textId="656FF1AA" w:rsidR="007A65ED" w:rsidRDefault="007A65ED" w:rsidP="007A65ED"/>
    <w:p w14:paraId="1296FD86" w14:textId="4588AD56" w:rsidR="007A65ED" w:rsidRDefault="007A65ED" w:rsidP="007A65ED"/>
    <w:p w14:paraId="7B923341" w14:textId="20FB1162" w:rsidR="00305E84" w:rsidRPr="00305E84" w:rsidRDefault="00305E84" w:rsidP="00305E84">
      <w:pPr>
        <w:rPr>
          <w:b/>
          <w:bCs/>
        </w:rPr>
      </w:pPr>
      <w:r w:rsidRPr="00305E84">
        <w:rPr>
          <w:b/>
          <w:bCs/>
        </w:rPr>
        <w:t>What is Flexi Schooling?</w:t>
      </w:r>
    </w:p>
    <w:p w14:paraId="5615EA6D" w14:textId="2827A15F" w:rsidR="00305E84" w:rsidRDefault="00305E84" w:rsidP="00305E84"/>
    <w:p w14:paraId="1636A7A0" w14:textId="44385042" w:rsidR="00305E84" w:rsidRDefault="00305E84" w:rsidP="00305E84">
      <w:r>
        <w:t>Flexi-schooling describes an arrangement between the parent and school where children are registered at the school in the usual way but attend</w:t>
      </w:r>
      <w:r w:rsidR="00703C67">
        <w:t>s</w:t>
      </w:r>
      <w:r>
        <w:t xml:space="preserve"> school part-time. For the rest of the time, the child is home</w:t>
      </w:r>
      <w:r w:rsidR="00703C67">
        <w:t>-</w:t>
      </w:r>
      <w:r>
        <w:t xml:space="preserve">educated. </w:t>
      </w:r>
    </w:p>
    <w:p w14:paraId="4B1F8BB7" w14:textId="77777777" w:rsidR="00305E84" w:rsidRDefault="00305E84" w:rsidP="00305E84"/>
    <w:p w14:paraId="6BC42081" w14:textId="77777777" w:rsidR="00305E84" w:rsidRDefault="00305E84" w:rsidP="00305E84">
      <w:r>
        <w:t xml:space="preserve">Unlike full-time home education, any agreement between parents and a school for the child to be flexi-schooled is at the Head Teacher’s discretion. Flexi-schooling can be a long-term arrangement or a short-term measure for a particular reason. The child will be required to follow the National Curriculum whilst at school, but not whilst they are being educated at home. </w:t>
      </w:r>
    </w:p>
    <w:p w14:paraId="08F596ED" w14:textId="77777777" w:rsidR="00305E84" w:rsidRDefault="00305E84" w:rsidP="00305E84"/>
    <w:p w14:paraId="36CDFDD1" w14:textId="64F48DB4" w:rsidR="003427BE" w:rsidRDefault="00305E84" w:rsidP="00305E84">
      <w:r>
        <w:t xml:space="preserve">There may be many reasons why parents may want to arrange flexi-schooling for their children, for example: </w:t>
      </w:r>
    </w:p>
    <w:p w14:paraId="14ED23C3" w14:textId="77777777" w:rsidR="003427BE" w:rsidRDefault="003427BE" w:rsidP="00305E84"/>
    <w:p w14:paraId="711AD461" w14:textId="4F124786" w:rsidR="003427BE" w:rsidRDefault="003427BE" w:rsidP="003427BE">
      <w:pPr>
        <w:pStyle w:val="ListParagraph"/>
        <w:numPr>
          <w:ilvl w:val="0"/>
          <w:numId w:val="4"/>
        </w:numPr>
      </w:pPr>
      <w:r>
        <w:t>I</w:t>
      </w:r>
      <w:r w:rsidR="00305E84">
        <w:t>llness</w:t>
      </w:r>
    </w:p>
    <w:p w14:paraId="68851055" w14:textId="62B19BA2" w:rsidR="00305E84" w:rsidRDefault="0094334D" w:rsidP="003427BE">
      <w:pPr>
        <w:pStyle w:val="ListParagraph"/>
        <w:numPr>
          <w:ilvl w:val="0"/>
          <w:numId w:val="4"/>
        </w:numPr>
      </w:pPr>
      <w:r>
        <w:t>A</w:t>
      </w:r>
      <w:r w:rsidR="00305E84">
        <w:t xml:space="preserve"> desire to home </w:t>
      </w:r>
      <w:proofErr w:type="gramStart"/>
      <w:r w:rsidR="00305E84">
        <w:t>educate</w:t>
      </w:r>
      <w:proofErr w:type="gramEnd"/>
      <w:r w:rsidR="00305E84">
        <w:t xml:space="preserve"> while making use of the school for some subjects </w:t>
      </w:r>
    </w:p>
    <w:p w14:paraId="01991DA0" w14:textId="40507C6A" w:rsidR="00305E84" w:rsidRDefault="0094334D" w:rsidP="003427BE">
      <w:pPr>
        <w:pStyle w:val="ListParagraph"/>
        <w:numPr>
          <w:ilvl w:val="0"/>
          <w:numId w:val="4"/>
        </w:numPr>
      </w:pPr>
      <w:r>
        <w:t>S</w:t>
      </w:r>
      <w:r w:rsidR="00305E84">
        <w:t xml:space="preserve">chool phobia/refusal </w:t>
      </w:r>
    </w:p>
    <w:p w14:paraId="39FE7967" w14:textId="29017B0E" w:rsidR="003427BE" w:rsidRDefault="0094334D" w:rsidP="003427BE">
      <w:pPr>
        <w:pStyle w:val="ListParagraph"/>
        <w:numPr>
          <w:ilvl w:val="0"/>
          <w:numId w:val="4"/>
        </w:numPr>
      </w:pPr>
      <w:r>
        <w:lastRenderedPageBreak/>
        <w:t>A</w:t>
      </w:r>
      <w:r w:rsidR="00305E84">
        <w:t>llowing time for a special ability, such as music, sport etc.</w:t>
      </w:r>
    </w:p>
    <w:p w14:paraId="36E2DE4C" w14:textId="34216E30" w:rsidR="00305E84" w:rsidRDefault="0094334D" w:rsidP="003427BE">
      <w:pPr>
        <w:pStyle w:val="ListParagraph"/>
        <w:numPr>
          <w:ilvl w:val="0"/>
          <w:numId w:val="4"/>
        </w:numPr>
      </w:pPr>
      <w:r>
        <w:t>A</w:t>
      </w:r>
      <w:r w:rsidR="00305E84">
        <w:t xml:space="preserve"> phased return to school after an absence for some reason. </w:t>
      </w:r>
    </w:p>
    <w:p w14:paraId="42629713" w14:textId="77777777" w:rsidR="00305E84" w:rsidRDefault="00305E84" w:rsidP="00305E84"/>
    <w:p w14:paraId="13668D5C" w14:textId="712CBB1A" w:rsidR="00305E84" w:rsidRDefault="00305E84" w:rsidP="00305E84">
      <w:r>
        <w:t xml:space="preserve">Flexi-schooling is also different from a temporary </w:t>
      </w:r>
      <w:r w:rsidR="00777F70">
        <w:t>part-time</w:t>
      </w:r>
      <w:r>
        <w:t xml:space="preserve"> timetable. </w:t>
      </w:r>
      <w:r w:rsidR="00777F70">
        <w:t>Part-time</w:t>
      </w:r>
      <w:r>
        <w:t xml:space="preserve"> timetables are put in place on an exceptional basis for a time-limited period for circumstances such as medical intervention or to meet a pupil’s individual needs.</w:t>
      </w:r>
    </w:p>
    <w:p w14:paraId="147A32A6" w14:textId="4F91C1DF" w:rsidR="00CF029E" w:rsidRDefault="00CF029E" w:rsidP="00305E84"/>
    <w:p w14:paraId="25C77ABB" w14:textId="70BC0EEE" w:rsidR="006251CC" w:rsidRDefault="006251CC" w:rsidP="00305E84"/>
    <w:p w14:paraId="7995A6BC" w14:textId="56EA5B71" w:rsidR="006251CC" w:rsidRPr="006251CC" w:rsidRDefault="006251CC" w:rsidP="00305E84">
      <w:pPr>
        <w:rPr>
          <w:b/>
          <w:bCs/>
        </w:rPr>
      </w:pPr>
      <w:r w:rsidRPr="006251CC">
        <w:rPr>
          <w:b/>
          <w:bCs/>
        </w:rPr>
        <w:t>Advice for Professionals</w:t>
      </w:r>
    </w:p>
    <w:p w14:paraId="77C2D2F1" w14:textId="4B5DD351" w:rsidR="006251CC" w:rsidRDefault="006251CC" w:rsidP="00305E84"/>
    <w:p w14:paraId="690CEE21" w14:textId="376DEEDD" w:rsidR="006251CC" w:rsidRPr="006251CC" w:rsidRDefault="006251CC" w:rsidP="006251C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6251CC">
        <w:rPr>
          <w:rFonts w:ascii="Calibri" w:eastAsia="Calibri" w:hAnsi="Calibri"/>
        </w:rPr>
        <w:t xml:space="preserve">If you are working with </w:t>
      </w:r>
      <w:r w:rsidR="00BC2B75">
        <w:rPr>
          <w:rFonts w:ascii="Calibri" w:eastAsia="Calibri" w:hAnsi="Calibri"/>
        </w:rPr>
        <w:t xml:space="preserve">or know of </w:t>
      </w:r>
      <w:r w:rsidRPr="006251CC">
        <w:rPr>
          <w:rFonts w:ascii="Calibri" w:eastAsia="Calibri" w:hAnsi="Calibri"/>
        </w:rPr>
        <w:t xml:space="preserve">a child who is home educated, please check </w:t>
      </w:r>
      <w:r>
        <w:rPr>
          <w:rFonts w:ascii="Calibri" w:eastAsia="Calibri" w:hAnsi="Calibri"/>
        </w:rPr>
        <w:t xml:space="preserve">the local authority </w:t>
      </w:r>
      <w:r w:rsidR="00703C67">
        <w:rPr>
          <w:rFonts w:ascii="Calibri" w:eastAsia="Calibri" w:hAnsi="Calibri"/>
        </w:rPr>
        <w:t>is</w:t>
      </w:r>
      <w:r>
        <w:rPr>
          <w:rFonts w:ascii="Calibri" w:eastAsia="Calibri" w:hAnsi="Calibri"/>
        </w:rPr>
        <w:t xml:space="preserve"> aware they are EHE</w:t>
      </w:r>
      <w:r w:rsidR="00405009">
        <w:rPr>
          <w:rFonts w:ascii="Calibri" w:eastAsia="Calibri" w:hAnsi="Calibri"/>
        </w:rPr>
        <w:t xml:space="preserve"> -</w:t>
      </w:r>
      <w:r w:rsidRPr="006251CC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the local authority</w:t>
      </w:r>
      <w:r w:rsidRPr="006251CC">
        <w:rPr>
          <w:rFonts w:ascii="Calibri" w:eastAsia="Calibri" w:hAnsi="Calibri"/>
        </w:rPr>
        <w:t xml:space="preserve"> h</w:t>
      </w:r>
      <w:r>
        <w:rPr>
          <w:rFonts w:ascii="Calibri" w:eastAsia="Calibri" w:hAnsi="Calibri"/>
        </w:rPr>
        <w:t>as</w:t>
      </w:r>
      <w:r w:rsidRPr="006251CC">
        <w:rPr>
          <w:rFonts w:ascii="Calibri" w:eastAsia="Calibri" w:hAnsi="Calibri"/>
        </w:rPr>
        <w:t xml:space="preserve"> a duty to identify all children not on a school roll. If a child is </w:t>
      </w:r>
      <w:r w:rsidR="002D477A">
        <w:rPr>
          <w:rFonts w:ascii="Calibri" w:eastAsia="Calibri" w:hAnsi="Calibri"/>
        </w:rPr>
        <w:t>home educated,</w:t>
      </w:r>
      <w:r w:rsidRPr="006251CC">
        <w:rPr>
          <w:rFonts w:ascii="Calibri" w:eastAsia="Calibri" w:hAnsi="Calibri"/>
        </w:rPr>
        <w:t xml:space="preserve"> </w:t>
      </w:r>
      <w:r w:rsidR="00BC2B75">
        <w:rPr>
          <w:rFonts w:ascii="Calibri" w:eastAsia="Calibri" w:hAnsi="Calibri"/>
        </w:rPr>
        <w:t xml:space="preserve">the local authority </w:t>
      </w:r>
      <w:r w:rsidR="00B21253" w:rsidRPr="006251CC">
        <w:rPr>
          <w:rFonts w:ascii="Calibri" w:eastAsia="Calibri" w:hAnsi="Calibri"/>
        </w:rPr>
        <w:t>needs</w:t>
      </w:r>
      <w:r w:rsidRPr="006251CC">
        <w:rPr>
          <w:rFonts w:ascii="Calibri" w:eastAsia="Calibri" w:hAnsi="Calibri"/>
        </w:rPr>
        <w:t xml:space="preserve"> to ensure they are receiving a suitable education.</w:t>
      </w:r>
    </w:p>
    <w:p w14:paraId="30186A41" w14:textId="0F716729" w:rsidR="006251CC" w:rsidRPr="006251CC" w:rsidRDefault="006251CC" w:rsidP="006251C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6251CC">
        <w:rPr>
          <w:rFonts w:ascii="Calibri" w:eastAsia="Calibri" w:hAnsi="Calibri"/>
        </w:rPr>
        <w:t xml:space="preserve">If you are concerned about the suitability of </w:t>
      </w:r>
      <w:r w:rsidR="00703C67">
        <w:rPr>
          <w:rFonts w:ascii="Calibri" w:eastAsia="Calibri" w:hAnsi="Calibri"/>
        </w:rPr>
        <w:t xml:space="preserve">the </w:t>
      </w:r>
      <w:r w:rsidRPr="006251CC">
        <w:rPr>
          <w:rFonts w:ascii="Calibri" w:eastAsia="Calibri" w:hAnsi="Calibri"/>
        </w:rPr>
        <w:t xml:space="preserve">EHE provision </w:t>
      </w:r>
      <w:r w:rsidR="00405009">
        <w:rPr>
          <w:rFonts w:ascii="Calibri" w:eastAsia="Calibri" w:hAnsi="Calibri"/>
        </w:rPr>
        <w:t>-</w:t>
      </w:r>
      <w:r w:rsidRPr="006251CC">
        <w:rPr>
          <w:rFonts w:ascii="Calibri" w:eastAsia="Calibri" w:hAnsi="Calibri"/>
        </w:rPr>
        <w:t xml:space="preserve"> please make </w:t>
      </w:r>
      <w:r>
        <w:rPr>
          <w:rFonts w:ascii="Calibri" w:eastAsia="Calibri" w:hAnsi="Calibri"/>
        </w:rPr>
        <w:t xml:space="preserve">the local authority </w:t>
      </w:r>
      <w:r w:rsidRPr="006251CC">
        <w:rPr>
          <w:rFonts w:ascii="Calibri" w:eastAsia="Calibri" w:hAnsi="Calibri"/>
        </w:rPr>
        <w:t>aware of your concerns.</w:t>
      </w:r>
    </w:p>
    <w:p w14:paraId="33B0FDF4" w14:textId="4924D2FA" w:rsidR="006251CC" w:rsidRDefault="006251CC" w:rsidP="006251C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6251CC">
        <w:rPr>
          <w:rFonts w:ascii="Calibri" w:eastAsia="Calibri" w:hAnsi="Calibri"/>
        </w:rPr>
        <w:t xml:space="preserve">If you have any safeguarding concerns about an EHE child </w:t>
      </w:r>
      <w:r w:rsidR="00405009">
        <w:rPr>
          <w:rFonts w:ascii="Calibri" w:eastAsia="Calibri" w:hAnsi="Calibri"/>
        </w:rPr>
        <w:t>-</w:t>
      </w:r>
      <w:r w:rsidRPr="006251CC">
        <w:rPr>
          <w:rFonts w:ascii="Calibri" w:eastAsia="Calibri" w:hAnsi="Calibri"/>
        </w:rPr>
        <w:t xml:space="preserve"> please follow Kirklees </w:t>
      </w:r>
      <w:r w:rsidR="002D477A">
        <w:rPr>
          <w:rFonts w:ascii="Calibri" w:eastAsia="Calibri" w:hAnsi="Calibri"/>
        </w:rPr>
        <w:t>S</w:t>
      </w:r>
      <w:r w:rsidRPr="006251CC">
        <w:rPr>
          <w:rFonts w:ascii="Calibri" w:eastAsia="Calibri" w:hAnsi="Calibri"/>
        </w:rPr>
        <w:t>afeguarding protocols.</w:t>
      </w:r>
    </w:p>
    <w:p w14:paraId="2A97BC79" w14:textId="1A2625DB" w:rsidR="006251CC" w:rsidRDefault="006251CC" w:rsidP="006251CC">
      <w:pPr>
        <w:contextualSpacing/>
        <w:rPr>
          <w:rFonts w:ascii="Calibri" w:eastAsia="Calibri" w:hAnsi="Calibri"/>
        </w:rPr>
      </w:pPr>
    </w:p>
    <w:p w14:paraId="4487095E" w14:textId="0B7F2794" w:rsidR="006251CC" w:rsidRDefault="006251CC" w:rsidP="006251CC">
      <w:pPr>
        <w:contextualSpacing/>
        <w:rPr>
          <w:rFonts w:ascii="Calibri" w:eastAsia="Calibri" w:hAnsi="Calibri"/>
        </w:rPr>
      </w:pPr>
    </w:p>
    <w:p w14:paraId="52430F02" w14:textId="313178BC" w:rsidR="006251CC" w:rsidRDefault="006251CC" w:rsidP="006251CC">
      <w:pPr>
        <w:contextualSpacing/>
        <w:rPr>
          <w:rFonts w:ascii="Calibri" w:eastAsia="Calibri" w:hAnsi="Calibri"/>
        </w:rPr>
      </w:pPr>
      <w:r w:rsidRPr="006251CC">
        <w:rPr>
          <w:rFonts w:ascii="Calibri" w:eastAsia="Calibri" w:hAnsi="Calibri"/>
        </w:rPr>
        <w:t xml:space="preserve">The EHE team can be contacted </w:t>
      </w:r>
      <w:r w:rsidR="00703C67">
        <w:rPr>
          <w:rFonts w:ascii="Calibri" w:eastAsia="Calibri" w:hAnsi="Calibri"/>
        </w:rPr>
        <w:t>at</w:t>
      </w:r>
      <w:r w:rsidRPr="006251CC">
        <w:rPr>
          <w:rFonts w:ascii="Calibri" w:eastAsia="Calibri" w:hAnsi="Calibri"/>
        </w:rPr>
        <w:t xml:space="preserve"> 01484 221919 or by email </w:t>
      </w:r>
      <w:r w:rsidR="00703C67">
        <w:rPr>
          <w:rFonts w:ascii="Calibri" w:eastAsia="Calibri" w:hAnsi="Calibri"/>
        </w:rPr>
        <w:t xml:space="preserve">at </w:t>
      </w:r>
      <w:hyperlink r:id="rId8" w:history="1">
        <w:r w:rsidRPr="008C0435">
          <w:rPr>
            <w:rStyle w:val="Hyperlink"/>
            <w:rFonts w:ascii="Calibri" w:eastAsia="Calibri" w:hAnsi="Calibri"/>
          </w:rPr>
          <w:t>EHETeam@kirklees.gov.uk</w:t>
        </w:r>
      </w:hyperlink>
    </w:p>
    <w:p w14:paraId="344EB74F" w14:textId="77777777" w:rsidR="006251CC" w:rsidRPr="006251CC" w:rsidRDefault="006251CC" w:rsidP="006251CC">
      <w:pPr>
        <w:contextualSpacing/>
        <w:rPr>
          <w:rFonts w:ascii="Calibri" w:eastAsia="Calibri" w:hAnsi="Calibri"/>
        </w:rPr>
      </w:pPr>
    </w:p>
    <w:p w14:paraId="281E16BC" w14:textId="20CB6FBB" w:rsidR="006251CC" w:rsidRDefault="006251CC" w:rsidP="006251CC">
      <w:pPr>
        <w:contextualSpacing/>
        <w:rPr>
          <w:rFonts w:ascii="Calibri" w:eastAsia="Calibri" w:hAnsi="Calibri"/>
        </w:rPr>
      </w:pPr>
      <w:r w:rsidRPr="006251CC">
        <w:rPr>
          <w:rFonts w:ascii="Calibri" w:eastAsia="Calibri" w:hAnsi="Calibri"/>
        </w:rPr>
        <w:t xml:space="preserve">The team are happy to deliver briefings on EHE to partner agencies </w:t>
      </w:r>
      <w:r w:rsidR="00405009">
        <w:rPr>
          <w:rFonts w:ascii="Calibri" w:eastAsia="Calibri" w:hAnsi="Calibri"/>
        </w:rPr>
        <w:t xml:space="preserve">- </w:t>
      </w:r>
      <w:r w:rsidRPr="006251CC">
        <w:rPr>
          <w:rFonts w:ascii="Calibri" w:eastAsia="Calibri" w:hAnsi="Calibri"/>
        </w:rPr>
        <w:t>if you think this would be helpful, please contact us.</w:t>
      </w:r>
    </w:p>
    <w:p w14:paraId="1F0AB25B" w14:textId="7868FEA8" w:rsidR="006251CC" w:rsidRDefault="006251CC" w:rsidP="006251CC">
      <w:pPr>
        <w:contextualSpacing/>
        <w:rPr>
          <w:rFonts w:ascii="Calibri" w:eastAsia="Calibri" w:hAnsi="Calibri"/>
        </w:rPr>
      </w:pPr>
    </w:p>
    <w:p w14:paraId="6EFE7CAC" w14:textId="77777777" w:rsidR="006251CC" w:rsidRPr="006251CC" w:rsidRDefault="006251CC" w:rsidP="006251CC">
      <w:pPr>
        <w:contextualSpacing/>
        <w:rPr>
          <w:rFonts w:ascii="Calibri" w:eastAsia="Calibri" w:hAnsi="Calibri"/>
        </w:rPr>
      </w:pPr>
    </w:p>
    <w:p w14:paraId="4DE8AACF" w14:textId="5DAF3BCC" w:rsidR="006251CC" w:rsidRDefault="006251CC" w:rsidP="006251CC">
      <w:pPr>
        <w:rPr>
          <w:rFonts w:ascii="Calibri" w:eastAsia="Calibri" w:hAnsi="Calibri"/>
          <w:b/>
          <w:bCs/>
        </w:rPr>
      </w:pPr>
      <w:r w:rsidRPr="006251CC">
        <w:rPr>
          <w:rFonts w:ascii="Calibri" w:eastAsia="Calibri" w:hAnsi="Calibri"/>
          <w:b/>
          <w:bCs/>
        </w:rPr>
        <w:t>Further reading and guidance:</w:t>
      </w:r>
    </w:p>
    <w:p w14:paraId="50079A42" w14:textId="77777777" w:rsidR="006251CC" w:rsidRDefault="006251CC" w:rsidP="006251CC">
      <w:pPr>
        <w:rPr>
          <w:rFonts w:ascii="Calibri" w:eastAsia="Calibri" w:hAnsi="Calibri"/>
          <w:b/>
          <w:bCs/>
        </w:rPr>
      </w:pPr>
    </w:p>
    <w:p w14:paraId="71EDB21F" w14:textId="4EB5ADDE" w:rsidR="006251CC" w:rsidRDefault="006E615B" w:rsidP="006251CC">
      <w:pPr>
        <w:rPr>
          <w:rFonts w:ascii="Calibri" w:eastAsia="Calibri" w:hAnsi="Calibri"/>
          <w:color w:val="2683C6"/>
          <w:u w:val="single"/>
        </w:rPr>
      </w:pPr>
      <w:hyperlink r:id="rId9" w:history="1">
        <w:r w:rsidR="006251CC" w:rsidRPr="006251CC">
          <w:rPr>
            <w:rFonts w:ascii="Calibri" w:eastAsia="Calibri" w:hAnsi="Calibri"/>
            <w:color w:val="2683C6"/>
            <w:u w:val="single"/>
          </w:rPr>
          <w:t>Elective Home Education | Kirklees Council</w:t>
        </w:r>
      </w:hyperlink>
    </w:p>
    <w:p w14:paraId="2ADBF9F6" w14:textId="77777777" w:rsidR="006251CC" w:rsidRPr="006251CC" w:rsidRDefault="006251CC" w:rsidP="006251CC">
      <w:pPr>
        <w:rPr>
          <w:rFonts w:ascii="Calibri" w:eastAsia="Calibri" w:hAnsi="Calibri"/>
          <w:color w:val="2683C6"/>
        </w:rPr>
      </w:pPr>
    </w:p>
    <w:p w14:paraId="6980AA2F" w14:textId="46D730D1" w:rsidR="006251CC" w:rsidRDefault="006E615B" w:rsidP="006251CC">
      <w:hyperlink w:history="1">
        <w:r w:rsidR="006251CC" w:rsidRPr="006251CC">
          <w:rPr>
            <w:rFonts w:ascii="Calibri" w:eastAsia="Calibri" w:hAnsi="Calibri"/>
            <w:color w:val="2683C6"/>
            <w:u w:val="single"/>
          </w:rPr>
          <w:t>Elective home education - GOV.UK (www.gov.uk)</w:t>
        </w:r>
      </w:hyperlink>
    </w:p>
    <w:sectPr w:rsidR="006251CC" w:rsidSect="00305E8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6014" w14:textId="77777777" w:rsidR="002D1806" w:rsidRDefault="002D1806" w:rsidP="00F53721">
      <w:r>
        <w:separator/>
      </w:r>
    </w:p>
  </w:endnote>
  <w:endnote w:type="continuationSeparator" w:id="0">
    <w:p w14:paraId="684D4EC9" w14:textId="77777777" w:rsidR="002D1806" w:rsidRDefault="002D1806" w:rsidP="00F5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9AD6" w14:textId="77777777" w:rsidR="002D1806" w:rsidRDefault="002D1806" w:rsidP="00F53721">
      <w:r>
        <w:separator/>
      </w:r>
    </w:p>
  </w:footnote>
  <w:footnote w:type="continuationSeparator" w:id="0">
    <w:p w14:paraId="1EE26AB9" w14:textId="77777777" w:rsidR="002D1806" w:rsidRDefault="002D1806" w:rsidP="00F5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D83B" w14:textId="41FF25E3" w:rsidR="00F53721" w:rsidRDefault="00F53721">
    <w:pPr>
      <w:pStyle w:val="Header"/>
    </w:pPr>
    <w:r>
      <w:t xml:space="preserve">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1DF0BA6" wp14:editId="5ADFFA51">
          <wp:extent cx="1885950" cy="571500"/>
          <wp:effectExtent l="0" t="0" r="0" b="0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C6A"/>
    <w:multiLevelType w:val="hybridMultilevel"/>
    <w:tmpl w:val="0F34B622"/>
    <w:lvl w:ilvl="0" w:tplc="AA3C395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0B79A5"/>
    <w:multiLevelType w:val="hybridMultilevel"/>
    <w:tmpl w:val="F1DC4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4F004E"/>
    <w:multiLevelType w:val="hybridMultilevel"/>
    <w:tmpl w:val="34F8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6487"/>
    <w:multiLevelType w:val="hybridMultilevel"/>
    <w:tmpl w:val="CC9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31621">
    <w:abstractNumId w:val="3"/>
  </w:num>
  <w:num w:numId="2" w16cid:durableId="1881627195">
    <w:abstractNumId w:val="1"/>
  </w:num>
  <w:num w:numId="3" w16cid:durableId="1145388414">
    <w:abstractNumId w:val="0"/>
  </w:num>
  <w:num w:numId="4" w16cid:durableId="307638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LU0MrEwMTMyNTJR0lEKTi0uzszPAykwrAUATQLG5ywAAAA="/>
  </w:docVars>
  <w:rsids>
    <w:rsidRoot w:val="00BF051E"/>
    <w:rsid w:val="00157409"/>
    <w:rsid w:val="002D1806"/>
    <w:rsid w:val="002D477A"/>
    <w:rsid w:val="00305E84"/>
    <w:rsid w:val="003427BE"/>
    <w:rsid w:val="00405009"/>
    <w:rsid w:val="004D14E6"/>
    <w:rsid w:val="006251CC"/>
    <w:rsid w:val="006E615B"/>
    <w:rsid w:val="00703C67"/>
    <w:rsid w:val="007339A9"/>
    <w:rsid w:val="00777F70"/>
    <w:rsid w:val="00782CA2"/>
    <w:rsid w:val="007A65ED"/>
    <w:rsid w:val="00813C5F"/>
    <w:rsid w:val="0094334D"/>
    <w:rsid w:val="0094356B"/>
    <w:rsid w:val="00A134C7"/>
    <w:rsid w:val="00A61BC1"/>
    <w:rsid w:val="00B21253"/>
    <w:rsid w:val="00B23EA8"/>
    <w:rsid w:val="00B918A8"/>
    <w:rsid w:val="00BC2B75"/>
    <w:rsid w:val="00BF051E"/>
    <w:rsid w:val="00CF029E"/>
    <w:rsid w:val="00DA37E9"/>
    <w:rsid w:val="00DE0C90"/>
    <w:rsid w:val="00F44AFA"/>
    <w:rsid w:val="00F5372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F0408"/>
  <w15:chartTrackingRefBased/>
  <w15:docId w15:val="{DAF4A52B-CF6E-4D1E-9C53-A36E31F0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2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Team@kirkle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rklees.gov.uk/beta/schools/elective-home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Carter</dc:creator>
  <cp:keywords/>
  <dc:description/>
  <cp:lastModifiedBy>Sharon Hewitt</cp:lastModifiedBy>
  <cp:revision>2</cp:revision>
  <dcterms:created xsi:type="dcterms:W3CDTF">2023-02-24T07:16:00Z</dcterms:created>
  <dcterms:modified xsi:type="dcterms:W3CDTF">2023-02-24T07:16:00Z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2022-08-15T10:20:13Z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edf05a8a-3f5d-4d3c-bc69-1a0305b593a5</vt:lpwstr>
  </property>
  <property fmtid="{D5CDD505-2E9C-101B-9397-08002B2CF9AE}" pid="8" name="MSIP_Label_22127eb8-1c2a-4c17-86cc-a5ba0926d1f9_ContentBits">
    <vt:lpwstr>0</vt:lpwstr>
  </property>
</Properties>
</file>