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72"/>
        <w:tblW w:w="52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370"/>
      </w:tblGrid>
      <w:tr w:rsidR="008E56BA" w14:paraId="6B70CE9C" w14:textId="77777777" w:rsidTr="00634F5B">
        <w:trPr>
          <w:trHeight w:val="2549"/>
        </w:trPr>
        <w:tc>
          <w:tcPr>
            <w:tcW w:w="5000" w:type="pct"/>
            <w:gridSpan w:val="2"/>
          </w:tcPr>
          <w:p w14:paraId="42EE8B79" w14:textId="77777777" w:rsidR="008E56BA" w:rsidRPr="00634F5B" w:rsidRDefault="008E56BA" w:rsidP="008E56BA">
            <w:pPr>
              <w:pStyle w:val="Heading1"/>
              <w:jc w:val="center"/>
              <w:outlineLvl w:val="0"/>
              <w:rPr>
                <w:color w:val="134163" w:themeColor="accent2" w:themeShade="80"/>
                <w:sz w:val="72"/>
                <w:szCs w:val="72"/>
              </w:rPr>
            </w:pPr>
            <w:r w:rsidRPr="00634F5B">
              <w:rPr>
                <w:color w:val="134163" w:themeColor="accent2" w:themeShade="80"/>
                <w:sz w:val="72"/>
                <w:szCs w:val="72"/>
              </w:rPr>
              <w:t>School Safeguarding Officers</w:t>
            </w:r>
          </w:p>
          <w:p w14:paraId="54696C69" w14:textId="77777777" w:rsidR="008E56BA" w:rsidRPr="008E56BA" w:rsidRDefault="008E56BA" w:rsidP="008E56BA">
            <w:pPr>
              <w:pStyle w:val="Heading1"/>
              <w:jc w:val="center"/>
              <w:outlineLvl w:val="0"/>
            </w:pPr>
            <w:r w:rsidRPr="008E56BA">
              <w:t xml:space="preserve">Education Safeguarding </w:t>
            </w:r>
            <w:r>
              <w:t>Service</w:t>
            </w:r>
          </w:p>
        </w:tc>
      </w:tr>
      <w:tr w:rsidR="00AE6CC2" w14:paraId="3113DABB" w14:textId="77777777" w:rsidTr="00634F5B">
        <w:trPr>
          <w:trHeight w:val="2836"/>
        </w:trPr>
        <w:tc>
          <w:tcPr>
            <w:tcW w:w="5000" w:type="pct"/>
            <w:gridSpan w:val="2"/>
          </w:tcPr>
          <w:p w14:paraId="61B32809" w14:textId="77777777" w:rsidR="00AE6CC2" w:rsidRPr="00AE6CC2" w:rsidRDefault="00634F5B" w:rsidP="00634F5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BFDCC5" wp14:editId="2A852B30">
                  <wp:extent cx="3284220" cy="127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Image.jfif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084" cy="12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BA" w14:paraId="333AE2D5" w14:textId="77777777" w:rsidTr="00634F5B">
        <w:trPr>
          <w:trHeight w:val="6228"/>
        </w:trPr>
        <w:tc>
          <w:tcPr>
            <w:tcW w:w="2536" w:type="pct"/>
          </w:tcPr>
          <w:p w14:paraId="61BAFC44" w14:textId="77777777" w:rsidR="008E56BA" w:rsidRPr="008E56BA" w:rsidRDefault="008E56BA" w:rsidP="00AE6CC2">
            <w:pPr>
              <w:pStyle w:val="Heading3"/>
              <w:spacing w:line="276" w:lineRule="auto"/>
              <w:jc w:val="center"/>
              <w:outlineLvl w:val="2"/>
            </w:pPr>
            <w:r w:rsidRPr="008E56BA">
              <w:t>What We Offer</w:t>
            </w:r>
          </w:p>
          <w:p w14:paraId="5D6CAFB7" w14:textId="77777777" w:rsidR="008E56BA" w:rsidRPr="008E56BA" w:rsidRDefault="008E56BA" w:rsidP="00AE6C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Safeguarding training and support</w:t>
            </w:r>
          </w:p>
          <w:p w14:paraId="2D9DF8B7" w14:textId="77777777" w:rsidR="008E56BA" w:rsidRPr="008E56BA" w:rsidRDefault="008E56BA" w:rsidP="00AE6C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Provision of safeguarding updates (national and local authority) to head teachers and Designated Safeguarding Lead professionals</w:t>
            </w:r>
          </w:p>
          <w:p w14:paraId="205B5A47" w14:textId="77777777" w:rsidR="008E56BA" w:rsidRPr="008E56BA" w:rsidRDefault="008E56BA" w:rsidP="00AE6C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Attendance at Head Teacher Forums and Designated Safeguarding Lead Forums</w:t>
            </w:r>
          </w:p>
          <w:p w14:paraId="6BA30871" w14:textId="77777777" w:rsidR="008E56BA" w:rsidRPr="008E56BA" w:rsidRDefault="008E56BA" w:rsidP="00AE6C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Telephone and face to face consultation as required (between 9 am and 5 pm Mon- Fri)</w:t>
            </w:r>
            <w:r w:rsidRPr="00CB694D">
              <w:rPr>
                <w:rFonts w:ascii="Segoe UI" w:hAnsi="Segoe UI" w:cs="Segoe UI"/>
                <w:b/>
                <w:bCs/>
              </w:rPr>
              <w:t xml:space="preserve"> 01484 221919</w:t>
            </w:r>
          </w:p>
          <w:p w14:paraId="6887CF29" w14:textId="77777777" w:rsidR="008E56BA" w:rsidRPr="008E56BA" w:rsidRDefault="008E56BA" w:rsidP="00AE6C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 xml:space="preserve">Monitored email support at </w:t>
            </w:r>
            <w:r w:rsidRPr="00CB694D">
              <w:rPr>
                <w:rFonts w:ascii="Segoe UI" w:hAnsi="Segoe UI" w:cs="Segoe UI"/>
                <w:b/>
                <w:bCs/>
              </w:rPr>
              <w:t>schoolsafeguardingofficer@kirklees.gov.uk</w:t>
            </w:r>
          </w:p>
          <w:p w14:paraId="3D233854" w14:textId="77777777" w:rsidR="008E56BA" w:rsidRPr="008E56BA" w:rsidRDefault="008E56BA" w:rsidP="00AE6CC2">
            <w:pPr>
              <w:pStyle w:val="ListParagraph"/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(for non-urgent advice between 9 am and 5 pm Mon- Fri)</w:t>
            </w:r>
          </w:p>
          <w:p w14:paraId="0B34BF97" w14:textId="77777777" w:rsidR="008E56BA" w:rsidRDefault="008E56BA" w:rsidP="00AE6CC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 w:hanging="142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Administration of the annual Schools Safeguarding Audit.</w:t>
            </w:r>
          </w:p>
          <w:p w14:paraId="15E82F2C" w14:textId="77777777" w:rsidR="00634F5B" w:rsidRDefault="00634F5B" w:rsidP="00634F5B">
            <w:pPr>
              <w:pStyle w:val="ListParagraph"/>
              <w:spacing w:line="276" w:lineRule="auto"/>
              <w:ind w:left="313"/>
              <w:rPr>
                <w:rFonts w:ascii="Segoe UI" w:hAnsi="Segoe UI" w:cs="Segoe UI"/>
              </w:rPr>
            </w:pPr>
          </w:p>
          <w:p w14:paraId="01A6CBDE" w14:textId="36F88CE7" w:rsidR="00AC7D17" w:rsidRPr="00AC7D17" w:rsidRDefault="00AC7D17" w:rsidP="00634F5B">
            <w:pPr>
              <w:pStyle w:val="ListParagraph"/>
              <w:spacing w:line="276" w:lineRule="auto"/>
              <w:ind w:left="313"/>
              <w:rPr>
                <w:rFonts w:ascii="Segoe UI" w:hAnsi="Segoe UI" w:cs="Segoe UI"/>
                <w:b/>
                <w:bCs/>
              </w:rPr>
            </w:pPr>
            <w:r w:rsidRPr="00AC7D17">
              <w:rPr>
                <w:rFonts w:ascii="Segoe UI" w:hAnsi="Segoe UI" w:cs="Segoe UI"/>
                <w:b/>
                <w:bCs/>
              </w:rPr>
              <w:t>Annual traded charge based on 35p per child on role</w:t>
            </w:r>
            <w:r>
              <w:rPr>
                <w:rFonts w:ascii="Segoe UI" w:hAnsi="Segoe UI" w:cs="Segoe UI"/>
                <w:b/>
                <w:bCs/>
              </w:rPr>
              <w:t xml:space="preserve"> at the last census </w:t>
            </w:r>
          </w:p>
        </w:tc>
        <w:tc>
          <w:tcPr>
            <w:tcW w:w="2464" w:type="pct"/>
          </w:tcPr>
          <w:p w14:paraId="76E7A61D" w14:textId="77777777" w:rsidR="008E56BA" w:rsidRDefault="008E56BA" w:rsidP="00AE6CC2">
            <w:pPr>
              <w:pStyle w:val="Heading3"/>
              <w:spacing w:line="276" w:lineRule="auto"/>
              <w:jc w:val="center"/>
              <w:outlineLvl w:val="2"/>
            </w:pPr>
            <w:r w:rsidRPr="008E56BA">
              <w:t xml:space="preserve">Basic </w:t>
            </w:r>
            <w:r>
              <w:t>Awareness in Child Safeguarding</w:t>
            </w:r>
          </w:p>
          <w:p w14:paraId="2FDC95A8" w14:textId="77777777" w:rsidR="008E56BA" w:rsidRP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56BA">
              <w:rPr>
                <w:rFonts w:ascii="Segoe UI" w:hAnsi="Segoe UI" w:cs="Segoe UI"/>
                <w:b/>
              </w:rPr>
              <w:t>Discounted cost</w:t>
            </w:r>
          </w:p>
          <w:p w14:paraId="3C661B6F" w14:textId="77777777" w:rsidR="008E56BA" w:rsidRP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Course size up to 50 delegates - £250</w:t>
            </w:r>
          </w:p>
          <w:p w14:paraId="34373D27" w14:textId="77777777" w:rsid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 xml:space="preserve">Course </w:t>
            </w:r>
            <w:r>
              <w:rPr>
                <w:rFonts w:ascii="Segoe UI" w:hAnsi="Segoe UI" w:cs="Segoe UI"/>
              </w:rPr>
              <w:t>size up to 100 delegates - £400</w:t>
            </w:r>
          </w:p>
          <w:p w14:paraId="4631D41D" w14:textId="77777777" w:rsidR="008E56BA" w:rsidRP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56BA">
              <w:rPr>
                <w:rFonts w:ascii="Segoe UI" w:hAnsi="Segoe UI" w:cs="Segoe UI"/>
                <w:b/>
              </w:rPr>
              <w:t>Non-traded cost</w:t>
            </w:r>
          </w:p>
          <w:p w14:paraId="00A3394D" w14:textId="77777777" w:rsidR="008E56BA" w:rsidRP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 xml:space="preserve">Course size </w:t>
            </w:r>
            <w:r>
              <w:rPr>
                <w:rFonts w:ascii="Segoe UI" w:hAnsi="Segoe UI" w:cs="Segoe UI"/>
              </w:rPr>
              <w:t>up to 50</w:t>
            </w:r>
            <w:r w:rsidRPr="008E56BA">
              <w:rPr>
                <w:rFonts w:ascii="Segoe UI" w:hAnsi="Segoe UI" w:cs="Segoe UI"/>
              </w:rPr>
              <w:t xml:space="preserve"> delegates (minimum 20 attendees) - £350</w:t>
            </w:r>
          </w:p>
          <w:p w14:paraId="10D9ED82" w14:textId="77777777" w:rsid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 xml:space="preserve">Course size </w:t>
            </w:r>
            <w:r>
              <w:rPr>
                <w:rFonts w:ascii="Segoe UI" w:hAnsi="Segoe UI" w:cs="Segoe UI"/>
              </w:rPr>
              <w:t>above 50</w:t>
            </w:r>
            <w:r w:rsidRPr="008E56BA">
              <w:rPr>
                <w:rFonts w:ascii="Segoe UI" w:hAnsi="Segoe UI" w:cs="Segoe UI"/>
              </w:rPr>
              <w:t xml:space="preserve"> delegates (maximum 100 attendees) - £550</w:t>
            </w:r>
          </w:p>
          <w:p w14:paraId="13793FFD" w14:textId="77777777" w:rsidR="00634F5B" w:rsidRDefault="00634F5B" w:rsidP="00AE6CC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  <w:p w14:paraId="2D988EE3" w14:textId="77777777" w:rsidR="00634F5B" w:rsidRDefault="00634F5B" w:rsidP="00634F5B">
            <w:pPr>
              <w:pStyle w:val="Heading3"/>
              <w:spacing w:line="276" w:lineRule="auto"/>
              <w:jc w:val="center"/>
              <w:outlineLvl w:val="2"/>
            </w:pPr>
            <w:r w:rsidRPr="008E56BA">
              <w:t>Bespoke</w:t>
            </w:r>
            <w:r>
              <w:t xml:space="preserve"> School Safeguarding Review</w:t>
            </w:r>
          </w:p>
          <w:p w14:paraId="50AE5E9D" w14:textId="77777777" w:rsidR="00634F5B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Approximately 4-5 hours</w:t>
            </w:r>
          </w:p>
          <w:p w14:paraId="4C707B72" w14:textId="77777777" w:rsidR="00634F5B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</w:t>
            </w:r>
            <w:r w:rsidRPr="008E56BA">
              <w:rPr>
                <w:rFonts w:ascii="Segoe UI" w:hAnsi="Segoe UI" w:cs="Segoe UI"/>
              </w:rPr>
              <w:t>ompleted in school which includes a tailored report.</w:t>
            </w:r>
          </w:p>
          <w:p w14:paraId="123CB4CF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56BA">
              <w:rPr>
                <w:rFonts w:ascii="Segoe UI" w:hAnsi="Segoe UI" w:cs="Segoe UI"/>
                <w:b/>
              </w:rPr>
              <w:t>Discounted cost</w:t>
            </w:r>
          </w:p>
          <w:p w14:paraId="3DF12E5C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£150</w:t>
            </w:r>
          </w:p>
          <w:p w14:paraId="688C4BFF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56BA">
              <w:rPr>
                <w:rFonts w:ascii="Segoe UI" w:hAnsi="Segoe UI" w:cs="Segoe UI"/>
                <w:b/>
              </w:rPr>
              <w:t>Non-traded cost</w:t>
            </w:r>
          </w:p>
          <w:p w14:paraId="694C67E6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£200</w:t>
            </w:r>
          </w:p>
        </w:tc>
      </w:tr>
      <w:tr w:rsidR="008E56BA" w14:paraId="6730E939" w14:textId="77777777" w:rsidTr="00634F5B">
        <w:trPr>
          <w:trHeight w:val="3684"/>
        </w:trPr>
        <w:tc>
          <w:tcPr>
            <w:tcW w:w="2536" w:type="pct"/>
          </w:tcPr>
          <w:p w14:paraId="751CDE04" w14:textId="77777777" w:rsidR="00634F5B" w:rsidRDefault="00634F5B" w:rsidP="00634F5B">
            <w:pPr>
              <w:pStyle w:val="Heading3"/>
              <w:spacing w:line="276" w:lineRule="auto"/>
              <w:jc w:val="center"/>
              <w:outlineLvl w:val="2"/>
            </w:pPr>
            <w:r>
              <w:t>DSL Training</w:t>
            </w:r>
          </w:p>
          <w:p w14:paraId="6F7E3B15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56BA">
              <w:rPr>
                <w:rFonts w:ascii="Segoe UI" w:hAnsi="Segoe UI" w:cs="Segoe UI"/>
                <w:b/>
              </w:rPr>
              <w:t>Discounted cost</w:t>
            </w:r>
          </w:p>
          <w:p w14:paraId="58AD89BE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Roles &amp; Responsibilities of the DSL (full day course)</w:t>
            </w:r>
            <w:r>
              <w:rPr>
                <w:rFonts w:ascii="Segoe UI" w:hAnsi="Segoe UI" w:cs="Segoe UI"/>
              </w:rPr>
              <w:t xml:space="preserve"> -</w:t>
            </w:r>
            <w:r w:rsidRPr="008E56BA">
              <w:rPr>
                <w:rFonts w:ascii="Segoe UI" w:hAnsi="Segoe UI" w:cs="Segoe UI"/>
              </w:rPr>
              <w:t xml:space="preserve"> </w:t>
            </w:r>
            <w:r w:rsidRPr="008E56BA">
              <w:rPr>
                <w:rStyle w:val="Strong"/>
                <w:rFonts w:ascii="Segoe UI" w:hAnsi="Segoe UI" w:cs="Segoe UI"/>
                <w:b w:val="0"/>
              </w:rPr>
              <w:t>£80 per delegate</w:t>
            </w:r>
          </w:p>
          <w:p w14:paraId="148A1445" w14:textId="77777777" w:rsidR="00634F5B" w:rsidRPr="008E56BA" w:rsidRDefault="00634F5B" w:rsidP="00634F5B">
            <w:pPr>
              <w:spacing w:line="276" w:lineRule="auto"/>
              <w:jc w:val="center"/>
              <w:rPr>
                <w:rStyle w:val="Strong"/>
                <w:rFonts w:ascii="Segoe UI" w:hAnsi="Segoe UI" w:cs="Segoe UI"/>
                <w:b w:val="0"/>
              </w:rPr>
            </w:pPr>
            <w:r w:rsidRPr="008E56BA">
              <w:rPr>
                <w:rFonts w:ascii="Segoe UI" w:hAnsi="Segoe UI" w:cs="Segoe UI"/>
              </w:rPr>
              <w:t xml:space="preserve">DSL Refresher Course – (half day update course) - </w:t>
            </w:r>
            <w:r w:rsidRPr="008E56BA">
              <w:rPr>
                <w:rStyle w:val="Strong"/>
                <w:rFonts w:ascii="Segoe UI" w:hAnsi="Segoe UI" w:cs="Segoe UI"/>
                <w:b w:val="0"/>
              </w:rPr>
              <w:t>£40 per delegate</w:t>
            </w:r>
          </w:p>
          <w:p w14:paraId="1038512B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E56BA">
              <w:rPr>
                <w:rFonts w:ascii="Segoe UI" w:hAnsi="Segoe UI" w:cs="Segoe UI"/>
                <w:b/>
              </w:rPr>
              <w:t>Non-traded cost</w:t>
            </w:r>
          </w:p>
          <w:p w14:paraId="5B8E97A4" w14:textId="77777777" w:rsidR="00634F5B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Roles and Responsibilities Course (full day course) - £105 per delegate</w:t>
            </w:r>
          </w:p>
          <w:p w14:paraId="085C5130" w14:textId="77777777" w:rsidR="008E56BA" w:rsidRPr="008E56BA" w:rsidRDefault="00634F5B" w:rsidP="00634F5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E56BA">
              <w:rPr>
                <w:rFonts w:ascii="Segoe UI" w:hAnsi="Segoe UI" w:cs="Segoe UI"/>
              </w:rPr>
              <w:t>DSL Refresher Course (half day update course) - £60 per delegate</w:t>
            </w:r>
          </w:p>
        </w:tc>
        <w:tc>
          <w:tcPr>
            <w:tcW w:w="2464" w:type="pct"/>
          </w:tcPr>
          <w:p w14:paraId="58A35369" w14:textId="77CB5455" w:rsidR="00634F5B" w:rsidRDefault="00634F5B" w:rsidP="00634F5B">
            <w:pPr>
              <w:pStyle w:val="Heading3"/>
              <w:spacing w:after="240"/>
              <w:jc w:val="center"/>
              <w:outlineLvl w:val="2"/>
            </w:pPr>
            <w:r>
              <w:t xml:space="preserve">Michelle </w:t>
            </w:r>
            <w:r w:rsidR="00B37988">
              <w:t>Stephenson</w:t>
            </w:r>
            <w:r>
              <w:t xml:space="preserve"> &amp; Maxine Wood</w:t>
            </w:r>
          </w:p>
          <w:p w14:paraId="0CC3CD19" w14:textId="77777777" w:rsidR="00634F5B" w:rsidRDefault="00634F5B" w:rsidP="00634F5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D69E10" wp14:editId="317AAC8C">
                  <wp:extent cx="1190625" cy="1190625"/>
                  <wp:effectExtent l="0" t="0" r="9525" b="9525"/>
                  <wp:docPr id="2" name="Picture 2" descr="M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3A3D71" wp14:editId="3753F5F0">
                  <wp:extent cx="1150883" cy="1150883"/>
                  <wp:effectExtent l="0" t="0" r="0" b="0"/>
                  <wp:docPr id="1" name="Picture 1" descr="C:\Users\JackHope\AppData\Local\Microsoft\Windows\INetCache\Content.Word\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kHope\AppData\Local\Microsoft\Windows\INetCache\Content.Word\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47" cy="121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FE56A" w14:textId="77777777" w:rsidR="008E56BA" w:rsidRPr="008E56BA" w:rsidRDefault="008E56BA" w:rsidP="00AE6CC2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5A70281E" w14:textId="77777777" w:rsidR="00AF244F" w:rsidRDefault="00AF244F" w:rsidP="00AE6CC2"/>
    <w:sectPr w:rsidR="00AF244F" w:rsidSect="008E56BA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CFA2" w14:textId="77777777" w:rsidR="00897216" w:rsidRDefault="00897216" w:rsidP="00AE6CC2">
      <w:pPr>
        <w:spacing w:after="0" w:line="240" w:lineRule="auto"/>
      </w:pPr>
      <w:r>
        <w:separator/>
      </w:r>
    </w:p>
  </w:endnote>
  <w:endnote w:type="continuationSeparator" w:id="0">
    <w:p w14:paraId="43A770AD" w14:textId="77777777" w:rsidR="00897216" w:rsidRDefault="00897216" w:rsidP="00A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ECAF" w14:textId="77777777" w:rsidR="00897216" w:rsidRDefault="00897216" w:rsidP="00AE6CC2">
      <w:pPr>
        <w:spacing w:after="0" w:line="240" w:lineRule="auto"/>
      </w:pPr>
      <w:r>
        <w:separator/>
      </w:r>
    </w:p>
  </w:footnote>
  <w:footnote w:type="continuationSeparator" w:id="0">
    <w:p w14:paraId="0A19EA2D" w14:textId="77777777" w:rsidR="00897216" w:rsidRDefault="00897216" w:rsidP="00AE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265E0"/>
    <w:multiLevelType w:val="hybridMultilevel"/>
    <w:tmpl w:val="ABB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69FA"/>
    <w:multiLevelType w:val="hybridMultilevel"/>
    <w:tmpl w:val="C53E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BA"/>
    <w:rsid w:val="00197F5C"/>
    <w:rsid w:val="005F6136"/>
    <w:rsid w:val="00634F5B"/>
    <w:rsid w:val="00742081"/>
    <w:rsid w:val="00897216"/>
    <w:rsid w:val="008E56BA"/>
    <w:rsid w:val="00AC7D17"/>
    <w:rsid w:val="00AE6CC2"/>
    <w:rsid w:val="00AF244F"/>
    <w:rsid w:val="00B37988"/>
    <w:rsid w:val="00C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3606"/>
  <w15:chartTrackingRefBased/>
  <w15:docId w15:val="{5A8710C6-BA6F-4554-A222-36A9B5F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5C"/>
  </w:style>
  <w:style w:type="paragraph" w:styleId="Heading1">
    <w:name w:val="heading 1"/>
    <w:basedOn w:val="Normal"/>
    <w:next w:val="Normal"/>
    <w:link w:val="Heading1Char"/>
    <w:uiPriority w:val="9"/>
    <w:qFormat/>
    <w:rsid w:val="00197F5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F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F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F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F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F5C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97F5C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7F5C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F5C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F5C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F5C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F5C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F5C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F5C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F5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7F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97F5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F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7F5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97F5C"/>
    <w:rPr>
      <w:b/>
      <w:bCs/>
    </w:rPr>
  </w:style>
  <w:style w:type="character" w:styleId="Emphasis">
    <w:name w:val="Emphasis"/>
    <w:basedOn w:val="DefaultParagraphFont"/>
    <w:uiPriority w:val="20"/>
    <w:qFormat/>
    <w:rsid w:val="00197F5C"/>
    <w:rPr>
      <w:i/>
      <w:iCs/>
      <w:color w:val="62A39F" w:themeColor="accent6"/>
    </w:rPr>
  </w:style>
  <w:style w:type="paragraph" w:styleId="NoSpacing">
    <w:name w:val="No Spacing"/>
    <w:uiPriority w:val="1"/>
    <w:qFormat/>
    <w:rsid w:val="00197F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F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F5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97F5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F5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F5C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7F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F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7F5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97F5C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197F5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F5C"/>
    <w:pPr>
      <w:outlineLvl w:val="9"/>
    </w:pPr>
  </w:style>
  <w:style w:type="table" w:styleId="TableGrid">
    <w:name w:val="Table Grid"/>
    <w:basedOn w:val="TableNormal"/>
    <w:uiPriority w:val="39"/>
    <w:rsid w:val="008E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ac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Hope</dc:creator>
  <cp:keywords/>
  <dc:description/>
  <cp:lastModifiedBy>Michelle Stephenson</cp:lastModifiedBy>
  <cp:revision>5</cp:revision>
  <dcterms:created xsi:type="dcterms:W3CDTF">2020-01-31T14:50:00Z</dcterms:created>
  <dcterms:modified xsi:type="dcterms:W3CDTF">2020-11-05T13:55:00Z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Jack.Hope@kirklees.gov.uk</vt:lpwstr>
  </property>
  <property fmtid="{D5CDD505-2E9C-101B-9397-08002B2CF9AE}" pid="5" name="MSIP_Label_22127eb8-1c2a-4c17-86cc-a5ba0926d1f9_SetDate">
    <vt:lpwstr>2020-01-31T12:18:49.3121158Z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