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C8" w:rsidRDefault="00BF15C8" w:rsidP="1B105D31">
      <w:pPr>
        <w:rPr>
          <w:b/>
          <w:bCs/>
          <w:sz w:val="32"/>
          <w:szCs w:val="32"/>
          <w:u w:val="single"/>
        </w:rPr>
      </w:pPr>
      <w:r>
        <w:rPr>
          <w:noProof/>
          <w:sz w:val="24"/>
          <w:szCs w:val="24"/>
          <w:lang w:eastAsia="en-GB"/>
        </w:rPr>
        <w:drawing>
          <wp:anchor distT="36576" distB="36576" distL="36576" distR="36576" simplePos="0" relativeHeight="251658240" behindDoc="1" locked="0" layoutInCell="1" allowOverlap="1" wp14:anchorId="6AD14F70" wp14:editId="01B19C26">
            <wp:simplePos x="0" y="0"/>
            <wp:positionH relativeFrom="margin">
              <wp:posOffset>5120640</wp:posOffset>
            </wp:positionH>
            <wp:positionV relativeFrom="paragraph">
              <wp:posOffset>0</wp:posOffset>
            </wp:positionV>
            <wp:extent cx="1445260" cy="962025"/>
            <wp:effectExtent l="0" t="0" r="254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 logo Sep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45260" cy="962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F5134" w:rsidRDefault="002F5134" w:rsidP="00BF15C8">
      <w:pPr>
        <w:rPr>
          <w:b/>
          <w:sz w:val="32"/>
          <w:u w:val="single"/>
        </w:rPr>
      </w:pPr>
    </w:p>
    <w:p w:rsidR="002F5134" w:rsidRDefault="002F5134" w:rsidP="00BF15C8">
      <w:pPr>
        <w:rPr>
          <w:b/>
          <w:sz w:val="32"/>
          <w:u w:val="single"/>
        </w:rPr>
      </w:pPr>
    </w:p>
    <w:p w:rsidR="002F5134" w:rsidRDefault="002F5134" w:rsidP="00BF15C8">
      <w:pPr>
        <w:rPr>
          <w:b/>
          <w:sz w:val="32"/>
          <w:u w:val="single"/>
        </w:rPr>
      </w:pPr>
    </w:p>
    <w:p w:rsidR="002F5134" w:rsidRDefault="002F5134" w:rsidP="00BF15C8">
      <w:pPr>
        <w:rPr>
          <w:b/>
          <w:sz w:val="32"/>
          <w:u w:val="single"/>
        </w:rPr>
      </w:pPr>
    </w:p>
    <w:p w:rsidR="0030613D" w:rsidRDefault="0030613D" w:rsidP="0030613D">
      <w:pPr>
        <w:jc w:val="center"/>
        <w:rPr>
          <w:b/>
          <w:color w:val="39B7FF"/>
          <w:sz w:val="96"/>
        </w:rPr>
      </w:pPr>
    </w:p>
    <w:p w:rsidR="002F5134" w:rsidRPr="0030613D" w:rsidRDefault="002F5134" w:rsidP="0030613D">
      <w:pPr>
        <w:jc w:val="center"/>
        <w:rPr>
          <w:b/>
          <w:color w:val="39B7FF"/>
          <w:sz w:val="144"/>
        </w:rPr>
      </w:pPr>
      <w:r w:rsidRPr="0030613D">
        <w:rPr>
          <w:b/>
          <w:color w:val="39B7FF"/>
          <w:sz w:val="144"/>
        </w:rPr>
        <w:t>Thriving Kirklees</w:t>
      </w:r>
    </w:p>
    <w:p w:rsidR="002F5134" w:rsidRDefault="002F5134" w:rsidP="002F5134">
      <w:pPr>
        <w:jc w:val="center"/>
        <w:rPr>
          <w:b/>
          <w:sz w:val="32"/>
        </w:rPr>
      </w:pPr>
    </w:p>
    <w:p w:rsidR="0030613D" w:rsidRDefault="0030613D" w:rsidP="002F5134">
      <w:pPr>
        <w:jc w:val="center"/>
        <w:rPr>
          <w:b/>
          <w:color w:val="EC1E79"/>
          <w:sz w:val="56"/>
        </w:rPr>
      </w:pPr>
    </w:p>
    <w:p w:rsidR="002F5134" w:rsidRPr="00A23DA8" w:rsidRDefault="002F5134" w:rsidP="0030613D">
      <w:pPr>
        <w:jc w:val="center"/>
        <w:rPr>
          <w:b/>
          <w:color w:val="EC1E79"/>
          <w:sz w:val="56"/>
        </w:rPr>
      </w:pPr>
      <w:r w:rsidRPr="00A23DA8">
        <w:rPr>
          <w:b/>
          <w:color w:val="EC1E79"/>
          <w:sz w:val="56"/>
        </w:rPr>
        <w:t>Service Offer for Families and Young People</w:t>
      </w:r>
    </w:p>
    <w:p w:rsidR="002F5134" w:rsidRPr="005074F9" w:rsidRDefault="005074F9" w:rsidP="005074F9">
      <w:pPr>
        <w:jc w:val="center"/>
        <w:rPr>
          <w:b/>
          <w:color w:val="00B0F0"/>
          <w:sz w:val="32"/>
        </w:rPr>
      </w:pPr>
      <w:r w:rsidRPr="005074F9">
        <w:rPr>
          <w:b/>
          <w:color w:val="00B0F0"/>
          <w:sz w:val="48"/>
          <w:szCs w:val="48"/>
        </w:rPr>
        <w:t>Information</w:t>
      </w:r>
      <w:r w:rsidRPr="005074F9">
        <w:rPr>
          <w:b/>
          <w:color w:val="00B0F0"/>
          <w:sz w:val="32"/>
        </w:rPr>
        <w:t xml:space="preserve"> </w:t>
      </w:r>
      <w:r w:rsidRPr="005074F9">
        <w:rPr>
          <w:b/>
          <w:color w:val="00B0F0"/>
          <w:sz w:val="48"/>
          <w:szCs w:val="48"/>
        </w:rPr>
        <w:t>for Community Hubs</w:t>
      </w:r>
    </w:p>
    <w:p w:rsidR="002F5134" w:rsidRDefault="002F5134" w:rsidP="002F5134">
      <w:pPr>
        <w:jc w:val="center"/>
        <w:rPr>
          <w:b/>
          <w:sz w:val="32"/>
          <w:u w:val="single"/>
        </w:rPr>
      </w:pPr>
    </w:p>
    <w:p w:rsidR="002F5134" w:rsidRDefault="002F5134" w:rsidP="00BF15C8">
      <w:pPr>
        <w:rPr>
          <w:b/>
          <w:sz w:val="32"/>
          <w:u w:val="single"/>
        </w:rPr>
      </w:pPr>
    </w:p>
    <w:p w:rsidR="002F5134" w:rsidRDefault="002F5134" w:rsidP="00BF15C8">
      <w:pPr>
        <w:rPr>
          <w:b/>
          <w:sz w:val="32"/>
          <w:u w:val="single"/>
        </w:rPr>
      </w:pPr>
    </w:p>
    <w:p w:rsidR="002F5134" w:rsidRDefault="002F5134" w:rsidP="00BF15C8">
      <w:pPr>
        <w:rPr>
          <w:b/>
          <w:sz w:val="32"/>
          <w:u w:val="single"/>
        </w:rPr>
      </w:pPr>
    </w:p>
    <w:p w:rsidR="002F5134" w:rsidRDefault="002F5134" w:rsidP="00BF15C8">
      <w:pPr>
        <w:rPr>
          <w:b/>
          <w:sz w:val="32"/>
          <w:u w:val="single"/>
        </w:rPr>
      </w:pPr>
    </w:p>
    <w:p w:rsidR="005074F9" w:rsidRDefault="005074F9" w:rsidP="00BF15C8">
      <w:pPr>
        <w:rPr>
          <w:b/>
          <w:sz w:val="32"/>
          <w:u w:val="single"/>
        </w:rPr>
      </w:pPr>
    </w:p>
    <w:p w:rsidR="002F5134" w:rsidRDefault="002F5134" w:rsidP="00BF15C8">
      <w:pPr>
        <w:rPr>
          <w:b/>
          <w:sz w:val="32"/>
          <w:u w:val="single"/>
        </w:rPr>
      </w:pPr>
    </w:p>
    <w:p w:rsidR="002F5134" w:rsidRDefault="0030436B" w:rsidP="00BF15C8">
      <w:pPr>
        <w:rPr>
          <w:b/>
          <w:sz w:val="32"/>
          <w:u w:val="single"/>
        </w:rPr>
      </w:pPr>
      <w:r>
        <w:rPr>
          <w:b/>
          <w:noProof/>
          <w:sz w:val="32"/>
          <w:u w:val="single"/>
          <w:lang w:eastAsia="en-GB"/>
        </w:rPr>
        <w:drawing>
          <wp:anchor distT="0" distB="0" distL="114300" distR="114300" simplePos="0" relativeHeight="251675663" behindDoc="0" locked="0" layoutInCell="1" allowOverlap="1" wp14:anchorId="6F0BFF6A" wp14:editId="52B3DCDB">
            <wp:simplePos x="0" y="0"/>
            <wp:positionH relativeFrom="margin">
              <wp:posOffset>1657350</wp:posOffset>
            </wp:positionH>
            <wp:positionV relativeFrom="paragraph">
              <wp:posOffset>559435</wp:posOffset>
            </wp:positionV>
            <wp:extent cx="723900" cy="67255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_Kirklees_Centre_Main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672551"/>
                    </a:xfrm>
                    <a:prstGeom prst="rect">
                      <a:avLst/>
                    </a:prstGeom>
                  </pic:spPr>
                </pic:pic>
              </a:graphicData>
            </a:graphic>
            <wp14:sizeRelH relativeFrom="margin">
              <wp14:pctWidth>0</wp14:pctWidth>
            </wp14:sizeRelH>
            <wp14:sizeRelV relativeFrom="margin">
              <wp14:pctHeight>0</wp14:pctHeight>
            </wp14:sizeRelV>
          </wp:anchor>
        </w:drawing>
      </w:r>
      <w:r w:rsidR="0030613D">
        <w:rPr>
          <w:b/>
          <w:noProof/>
          <w:sz w:val="32"/>
          <w:u w:val="single"/>
          <w:lang w:eastAsia="en-GB"/>
        </w:rPr>
        <w:drawing>
          <wp:anchor distT="0" distB="0" distL="114300" distR="114300" simplePos="0" relativeHeight="251658241" behindDoc="0" locked="0" layoutInCell="1" allowOverlap="1" wp14:anchorId="70D59815" wp14:editId="538AF70E">
            <wp:simplePos x="0" y="0"/>
            <wp:positionH relativeFrom="margin">
              <wp:posOffset>59806</wp:posOffset>
            </wp:positionH>
            <wp:positionV relativeFrom="paragraph">
              <wp:posOffset>563938</wp:posOffset>
            </wp:positionV>
            <wp:extent cx="6645910" cy="69659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K logo strip.JPG"/>
                    <pic:cNvPicPr/>
                  </pic:nvPicPr>
                  <pic:blipFill>
                    <a:blip r:embed="rId12">
                      <a:extLst>
                        <a:ext uri="{28A0092B-C50C-407E-A947-70E740481C1C}">
                          <a14:useLocalDpi xmlns:a14="http://schemas.microsoft.com/office/drawing/2010/main" val="0"/>
                        </a:ext>
                      </a:extLst>
                    </a:blip>
                    <a:stretch>
                      <a:fillRect/>
                    </a:stretch>
                  </pic:blipFill>
                  <pic:spPr>
                    <a:xfrm>
                      <a:off x="0" y="0"/>
                      <a:ext cx="6645910" cy="696595"/>
                    </a:xfrm>
                    <a:prstGeom prst="rect">
                      <a:avLst/>
                    </a:prstGeom>
                  </pic:spPr>
                </pic:pic>
              </a:graphicData>
            </a:graphic>
          </wp:anchor>
        </w:drawing>
      </w:r>
    </w:p>
    <w:p w:rsidR="002F5134" w:rsidRDefault="0030613D" w:rsidP="00BF15C8">
      <w:pPr>
        <w:rPr>
          <w:b/>
          <w:sz w:val="32"/>
          <w:u w:val="single"/>
        </w:rPr>
      </w:pPr>
      <w:r w:rsidRPr="00B36FA7">
        <w:rPr>
          <w:b/>
          <w:noProof/>
          <w:sz w:val="32"/>
          <w:u w:val="single"/>
          <w:lang w:eastAsia="en-GB"/>
        </w:rPr>
        <mc:AlternateContent>
          <mc:Choice Requires="wps">
            <w:drawing>
              <wp:anchor distT="45720" distB="45720" distL="114300" distR="114300" simplePos="0" relativeHeight="251658243" behindDoc="0" locked="0" layoutInCell="1" allowOverlap="1" wp14:anchorId="346EC5CA" wp14:editId="1BAFECBF">
                <wp:simplePos x="0" y="0"/>
                <wp:positionH relativeFrom="column">
                  <wp:posOffset>-142875</wp:posOffset>
                </wp:positionH>
                <wp:positionV relativeFrom="paragraph">
                  <wp:posOffset>122555</wp:posOffset>
                </wp:positionV>
                <wp:extent cx="36480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404620"/>
                        </a:xfrm>
                        <a:prstGeom prst="rect">
                          <a:avLst/>
                        </a:prstGeom>
                        <a:noFill/>
                        <a:ln w="9525">
                          <a:noFill/>
                          <a:miter lim="800000"/>
                          <a:headEnd/>
                          <a:tailEnd/>
                        </a:ln>
                      </wps:spPr>
                      <wps:txbx>
                        <w:txbxContent>
                          <w:p w:rsidR="00103E21" w:rsidRPr="00B36FA7" w:rsidRDefault="00103E21">
                            <w:pPr>
                              <w:rPr>
                                <w:color w:val="FFFFFF" w:themeColor="background1"/>
                                <w:sz w:val="56"/>
                              </w:rPr>
                            </w:pPr>
                            <w:proofErr w:type="spellStart"/>
                            <w:r w:rsidRPr="00B36FA7">
                              <w:rPr>
                                <w:color w:val="FFFFFF" w:themeColor="background1"/>
                                <w:sz w:val="56"/>
                              </w:rPr>
                              <w:t>Locala</w:t>
                            </w:r>
                            <w:proofErr w:type="spellEnd"/>
                            <w:r w:rsidRPr="00B36FA7">
                              <w:rPr>
                                <w:color w:val="FFFFFF" w:themeColor="background1"/>
                                <w:sz w:val="56"/>
                              </w:rPr>
                              <w:t xml:space="preserve"> 0-19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EC5CA" id="_x0000_t202" coordsize="21600,21600" o:spt="202" path="m,l,21600r21600,l21600,xe">
                <v:stroke joinstyle="miter"/>
                <v:path gradientshapeok="t" o:connecttype="rect"/>
              </v:shapetype>
              <v:shape id="Text Box 2" o:spid="_x0000_s1026" type="#_x0000_t202" style="position:absolute;margin-left:-11.25pt;margin-top:9.65pt;width:287.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" filled="f" stroked="f">
                <v:textbox style="mso-fit-shape-to-text:t">
                  <w:txbxContent>
                    <w:p w:rsidR="00103E21" w:rsidRPr="00B36FA7" w:rsidRDefault="00103E21">
                      <w:pPr>
                        <w:rPr>
                          <w:color w:val="FFFFFF" w:themeColor="background1"/>
                          <w:sz w:val="56"/>
                        </w:rPr>
                      </w:pPr>
                      <w:proofErr w:type="spellStart"/>
                      <w:r w:rsidRPr="00B36FA7">
                        <w:rPr>
                          <w:color w:val="FFFFFF" w:themeColor="background1"/>
                          <w:sz w:val="56"/>
                        </w:rPr>
                        <w:t>Locala</w:t>
                      </w:r>
                      <w:proofErr w:type="spellEnd"/>
                      <w:r w:rsidRPr="00B36FA7">
                        <w:rPr>
                          <w:color w:val="FFFFFF" w:themeColor="background1"/>
                          <w:sz w:val="56"/>
                        </w:rPr>
                        <w:t xml:space="preserve"> 0-19 Service</w:t>
                      </w:r>
                    </w:p>
                  </w:txbxContent>
                </v:textbox>
                <w10:wrap type="square"/>
              </v:shape>
            </w:pict>
          </mc:Fallback>
        </mc:AlternateContent>
      </w:r>
      <w:r>
        <w:rPr>
          <w:b/>
          <w:noProof/>
          <w:sz w:val="32"/>
          <w:u w:val="single"/>
          <w:lang w:eastAsia="en-GB"/>
        </w:rPr>
        <mc:AlternateContent>
          <mc:Choice Requires="wps">
            <w:drawing>
              <wp:anchor distT="0" distB="0" distL="114300" distR="114300" simplePos="0" relativeHeight="251658242" behindDoc="0" locked="0" layoutInCell="1" allowOverlap="1" wp14:anchorId="56918A07" wp14:editId="468BADA0">
                <wp:simplePos x="0" y="0"/>
                <wp:positionH relativeFrom="margin">
                  <wp:align>center</wp:align>
                </wp:positionH>
                <wp:positionV relativeFrom="paragraph">
                  <wp:posOffset>13335</wp:posOffset>
                </wp:positionV>
                <wp:extent cx="6915150" cy="8191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915150"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B1316" id="Rectangle 9" o:spid="_x0000_s1026" style="position:absolute;margin-left:0;margin-top:1.05pt;width:544.5pt;height:64.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" fillcolor="#5b9bd5 [3204]" strokecolor="#1f4d78 [1604]" strokeweight="1pt">
                <w10:wrap anchorx="margin"/>
              </v:rect>
            </w:pict>
          </mc:Fallback>
        </mc:AlternateContent>
      </w:r>
    </w:p>
    <w:p w:rsidR="002F5134" w:rsidRDefault="002F5134" w:rsidP="00BF15C8">
      <w:pPr>
        <w:rPr>
          <w:b/>
          <w:sz w:val="32"/>
          <w:u w:val="single"/>
        </w:rPr>
      </w:pPr>
    </w:p>
    <w:p w:rsidR="0030613D" w:rsidRDefault="0030613D" w:rsidP="00F849F6">
      <w:pPr>
        <w:spacing w:line="240" w:lineRule="auto"/>
        <w:rPr>
          <w:b/>
          <w:color w:val="EC1E79"/>
          <w:sz w:val="32"/>
        </w:rPr>
      </w:pPr>
    </w:p>
    <w:p w:rsidR="00F849F6" w:rsidRPr="00114281" w:rsidRDefault="00B36FA7" w:rsidP="00F849F6">
      <w:pPr>
        <w:spacing w:line="240" w:lineRule="auto"/>
        <w:rPr>
          <w:b/>
        </w:rPr>
      </w:pPr>
      <w:r>
        <w:rPr>
          <w:b/>
          <w:color w:val="EC1E79"/>
          <w:sz w:val="32"/>
        </w:rPr>
        <w:t>Getting advice and Signp</w:t>
      </w:r>
      <w:r w:rsidR="00F849F6" w:rsidRPr="00B36FA7">
        <w:rPr>
          <w:b/>
          <w:color w:val="EC1E79"/>
          <w:sz w:val="32"/>
        </w:rPr>
        <w:t>osting</w:t>
      </w:r>
    </w:p>
    <w:p w:rsidR="00F849F6" w:rsidRPr="00B36FA7" w:rsidRDefault="00F849F6" w:rsidP="00FA4094">
      <w:pPr>
        <w:pStyle w:val="ListParagraph"/>
        <w:numPr>
          <w:ilvl w:val="0"/>
          <w:numId w:val="25"/>
        </w:numPr>
        <w:kinsoku w:val="0"/>
        <w:overflowPunct w:val="0"/>
        <w:spacing w:after="160"/>
        <w:textAlignment w:val="baseline"/>
        <w:rPr>
          <w:szCs w:val="22"/>
        </w:rPr>
      </w:pPr>
      <w:r w:rsidRPr="00B36FA7">
        <w:rPr>
          <w:rFonts w:asciiTheme="minorHAnsi" w:eastAsiaTheme="minorEastAsia" w:hAnsi="Calibri" w:cstheme="minorBidi"/>
          <w:color w:val="000000" w:themeColor="text1"/>
          <w:kern w:val="24"/>
          <w:szCs w:val="22"/>
        </w:rPr>
        <w:t>Health</w:t>
      </w:r>
      <w:r w:rsidR="00B36FA7" w:rsidRPr="00B36FA7">
        <w:rPr>
          <w:rFonts w:asciiTheme="minorHAnsi" w:eastAsiaTheme="minorEastAsia" w:hAnsi="Calibri" w:cstheme="minorBidi"/>
          <w:color w:val="000000" w:themeColor="text1"/>
          <w:kern w:val="24"/>
          <w:szCs w:val="22"/>
        </w:rPr>
        <w:t>y Child Programme Core contacts:</w:t>
      </w:r>
    </w:p>
    <w:p w:rsidR="00F849F6" w:rsidRPr="00B36FA7" w:rsidRDefault="00F849F6" w:rsidP="00F849F6">
      <w:pPr>
        <w:pStyle w:val="ListParagraph"/>
        <w:numPr>
          <w:ilvl w:val="1"/>
          <w:numId w:val="1"/>
        </w:numPr>
        <w:kinsoku w:val="0"/>
        <w:overflowPunct w:val="0"/>
        <w:spacing w:after="160"/>
        <w:textAlignment w:val="baseline"/>
        <w:rPr>
          <w:szCs w:val="22"/>
        </w:rPr>
      </w:pPr>
      <w:r w:rsidRPr="00B36FA7">
        <w:rPr>
          <w:rFonts w:asciiTheme="minorHAnsi" w:eastAsiaTheme="minorEastAsia" w:hAnsi="Calibri" w:cstheme="minorBidi"/>
          <w:color w:val="000000" w:themeColor="text1"/>
          <w:kern w:val="24"/>
          <w:szCs w:val="22"/>
        </w:rPr>
        <w:t>Antenatal</w:t>
      </w:r>
      <w:r w:rsidR="00114281">
        <w:rPr>
          <w:rFonts w:asciiTheme="minorHAnsi" w:eastAsiaTheme="minorEastAsia" w:hAnsi="Calibri" w:cstheme="minorBidi"/>
          <w:color w:val="000000" w:themeColor="text1"/>
          <w:kern w:val="24"/>
          <w:szCs w:val="22"/>
        </w:rPr>
        <w:t xml:space="preserve"> </w:t>
      </w:r>
      <w:r w:rsidRPr="00B36FA7">
        <w:rPr>
          <w:rFonts w:asciiTheme="minorHAnsi" w:eastAsiaTheme="minorEastAsia" w:hAnsi="Calibri" w:cstheme="minorBidi"/>
          <w:color w:val="000000" w:themeColor="text1"/>
          <w:kern w:val="24"/>
          <w:szCs w:val="22"/>
        </w:rPr>
        <w:t>- between approximately 32 and 36 weeks gestation</w:t>
      </w:r>
      <w:r w:rsidR="00114281">
        <w:rPr>
          <w:rFonts w:asciiTheme="minorHAnsi" w:eastAsiaTheme="minorEastAsia" w:hAnsi="Calibri" w:cstheme="minorBidi"/>
          <w:color w:val="000000" w:themeColor="text1"/>
          <w:kern w:val="24"/>
          <w:szCs w:val="22"/>
        </w:rPr>
        <w:t xml:space="preserve"> </w:t>
      </w:r>
      <w:r w:rsidRPr="00B36FA7">
        <w:rPr>
          <w:rFonts w:asciiTheme="minorHAnsi" w:eastAsiaTheme="minorEastAsia" w:hAnsi="Calibri" w:cstheme="minorBidi"/>
          <w:color w:val="000000" w:themeColor="text1"/>
          <w:kern w:val="24"/>
          <w:szCs w:val="22"/>
        </w:rPr>
        <w:t xml:space="preserve">- </w:t>
      </w:r>
      <w:r w:rsidRPr="00114281">
        <w:rPr>
          <w:rFonts w:asciiTheme="minorHAnsi" w:eastAsiaTheme="minorEastAsia" w:hAnsi="Calibri" w:cstheme="minorBidi"/>
          <w:color w:val="000000" w:themeColor="text1"/>
          <w:kern w:val="24"/>
          <w:szCs w:val="22"/>
        </w:rPr>
        <w:t>Face to face</w:t>
      </w:r>
    </w:p>
    <w:p w:rsidR="00F849F6" w:rsidRPr="00B36FA7" w:rsidRDefault="00F849F6" w:rsidP="00F849F6">
      <w:pPr>
        <w:pStyle w:val="ListParagraph"/>
        <w:numPr>
          <w:ilvl w:val="1"/>
          <w:numId w:val="1"/>
        </w:numPr>
        <w:kinsoku w:val="0"/>
        <w:overflowPunct w:val="0"/>
        <w:textAlignment w:val="baseline"/>
        <w:rPr>
          <w:szCs w:val="22"/>
        </w:rPr>
      </w:pPr>
      <w:r w:rsidRPr="00B36FA7">
        <w:rPr>
          <w:rFonts w:asciiTheme="minorHAnsi" w:eastAsiaTheme="minorEastAsia" w:hAnsi="Calibri" w:cstheme="minorBidi"/>
          <w:color w:val="000000" w:themeColor="text1"/>
          <w:kern w:val="24"/>
          <w:szCs w:val="22"/>
        </w:rPr>
        <w:t>Birth visit</w:t>
      </w:r>
      <w:r w:rsidR="00114281">
        <w:rPr>
          <w:rFonts w:asciiTheme="minorHAnsi" w:eastAsiaTheme="minorEastAsia" w:hAnsi="Calibri" w:cstheme="minorBidi"/>
          <w:color w:val="000000" w:themeColor="text1"/>
          <w:kern w:val="24"/>
          <w:szCs w:val="22"/>
        </w:rPr>
        <w:t xml:space="preserve"> </w:t>
      </w:r>
      <w:r w:rsidRPr="00B36FA7">
        <w:rPr>
          <w:rFonts w:asciiTheme="minorHAnsi" w:eastAsiaTheme="minorEastAsia" w:hAnsi="Calibri" w:cstheme="minorBidi"/>
          <w:color w:val="000000" w:themeColor="text1"/>
          <w:kern w:val="24"/>
          <w:szCs w:val="22"/>
        </w:rPr>
        <w:t>- before 28 days</w:t>
      </w:r>
      <w:r w:rsidR="00114281">
        <w:rPr>
          <w:rFonts w:asciiTheme="minorHAnsi" w:eastAsiaTheme="minorEastAsia" w:hAnsi="Calibri" w:cstheme="minorBidi"/>
          <w:color w:val="000000" w:themeColor="text1"/>
          <w:kern w:val="24"/>
          <w:szCs w:val="22"/>
        </w:rPr>
        <w:t xml:space="preserve"> </w:t>
      </w:r>
      <w:r w:rsidRPr="00B36FA7">
        <w:rPr>
          <w:rFonts w:asciiTheme="minorHAnsi" w:eastAsiaTheme="minorEastAsia" w:hAnsi="Calibri" w:cstheme="minorBidi"/>
          <w:color w:val="000000" w:themeColor="text1"/>
          <w:kern w:val="24"/>
          <w:szCs w:val="22"/>
        </w:rPr>
        <w:t xml:space="preserve">- </w:t>
      </w:r>
      <w:r w:rsidRPr="00114281">
        <w:rPr>
          <w:rFonts w:asciiTheme="minorHAnsi" w:eastAsiaTheme="minorEastAsia" w:hAnsi="Calibri" w:cstheme="minorBidi"/>
          <w:color w:val="000000" w:themeColor="text1"/>
          <w:kern w:val="24"/>
          <w:szCs w:val="22"/>
        </w:rPr>
        <w:t>Face to face</w:t>
      </w:r>
    </w:p>
    <w:p w:rsidR="00F849F6" w:rsidRPr="00B36FA7" w:rsidRDefault="00F849F6" w:rsidP="00F849F6">
      <w:pPr>
        <w:pStyle w:val="ListParagraph"/>
        <w:numPr>
          <w:ilvl w:val="1"/>
          <w:numId w:val="1"/>
        </w:numPr>
        <w:kinsoku w:val="0"/>
        <w:overflowPunct w:val="0"/>
        <w:textAlignment w:val="baseline"/>
        <w:rPr>
          <w:szCs w:val="22"/>
        </w:rPr>
      </w:pPr>
      <w:r w:rsidRPr="00B36FA7">
        <w:rPr>
          <w:rFonts w:asciiTheme="minorHAnsi" w:eastAsiaTheme="minorEastAsia" w:hAnsi="Calibri" w:cstheme="minorBidi"/>
          <w:color w:val="000000" w:themeColor="text1"/>
          <w:kern w:val="24"/>
          <w:szCs w:val="22"/>
        </w:rPr>
        <w:t>6-8 week assessment</w:t>
      </w:r>
      <w:r w:rsidR="00114281">
        <w:rPr>
          <w:rFonts w:asciiTheme="minorHAnsi" w:eastAsiaTheme="minorEastAsia" w:hAnsi="Calibri" w:cstheme="minorBidi"/>
          <w:color w:val="000000" w:themeColor="text1"/>
          <w:kern w:val="24"/>
          <w:szCs w:val="22"/>
        </w:rPr>
        <w:t xml:space="preserve"> </w:t>
      </w:r>
      <w:r w:rsidRPr="00B36FA7">
        <w:rPr>
          <w:rFonts w:asciiTheme="minorHAnsi" w:eastAsiaTheme="minorEastAsia" w:hAnsi="Calibri" w:cstheme="minorBidi"/>
          <w:color w:val="000000" w:themeColor="text1"/>
          <w:kern w:val="24"/>
          <w:szCs w:val="22"/>
        </w:rPr>
        <w:t>- Telephone or face to face contact dependant on need</w:t>
      </w:r>
    </w:p>
    <w:p w:rsidR="00F849F6" w:rsidRPr="00B36FA7" w:rsidRDefault="00F849F6" w:rsidP="00F849F6">
      <w:pPr>
        <w:pStyle w:val="ListParagraph"/>
        <w:numPr>
          <w:ilvl w:val="1"/>
          <w:numId w:val="1"/>
        </w:numPr>
        <w:kinsoku w:val="0"/>
        <w:overflowPunct w:val="0"/>
        <w:textAlignment w:val="baseline"/>
        <w:rPr>
          <w:i/>
          <w:szCs w:val="22"/>
        </w:rPr>
      </w:pPr>
      <w:r w:rsidRPr="00B36FA7">
        <w:rPr>
          <w:rFonts w:asciiTheme="minorHAnsi" w:eastAsiaTheme="minorEastAsia" w:hAnsi="Calibri" w:cstheme="minorBidi"/>
          <w:i/>
          <w:color w:val="000000" w:themeColor="text1"/>
          <w:kern w:val="24"/>
          <w:szCs w:val="22"/>
        </w:rPr>
        <w:t>Immunisations at 8, 12 and 16 weeks</w:t>
      </w:r>
      <w:r w:rsidR="00114281">
        <w:rPr>
          <w:rFonts w:asciiTheme="minorHAnsi" w:eastAsiaTheme="minorEastAsia" w:hAnsi="Calibri" w:cstheme="minorBidi"/>
          <w:i/>
          <w:color w:val="000000" w:themeColor="text1"/>
          <w:kern w:val="24"/>
          <w:szCs w:val="22"/>
        </w:rPr>
        <w:t xml:space="preserve"> </w:t>
      </w:r>
      <w:r w:rsidRPr="00B36FA7">
        <w:rPr>
          <w:rFonts w:asciiTheme="minorHAnsi" w:eastAsiaTheme="minorEastAsia" w:hAnsi="Calibri" w:cstheme="minorBidi"/>
          <w:i/>
          <w:color w:val="000000" w:themeColor="text1"/>
          <w:kern w:val="24"/>
          <w:szCs w:val="22"/>
        </w:rPr>
        <w:t>- clinic or GP</w:t>
      </w:r>
    </w:p>
    <w:p w:rsidR="00F849F6" w:rsidRPr="00B36FA7" w:rsidRDefault="00F849F6" w:rsidP="00F849F6">
      <w:pPr>
        <w:pStyle w:val="ListParagraph"/>
        <w:numPr>
          <w:ilvl w:val="1"/>
          <w:numId w:val="1"/>
        </w:numPr>
        <w:kinsoku w:val="0"/>
        <w:overflowPunct w:val="0"/>
        <w:textAlignment w:val="baseline"/>
        <w:rPr>
          <w:szCs w:val="22"/>
        </w:rPr>
      </w:pPr>
      <w:r w:rsidRPr="00B36FA7">
        <w:rPr>
          <w:rFonts w:asciiTheme="minorHAnsi" w:eastAsiaTheme="minorEastAsia" w:hAnsi="Calibri" w:cstheme="minorBidi"/>
          <w:color w:val="000000" w:themeColor="text1"/>
          <w:kern w:val="24"/>
          <w:szCs w:val="22"/>
        </w:rPr>
        <w:t>Pre One year assessment</w:t>
      </w:r>
      <w:r w:rsidR="00114281">
        <w:rPr>
          <w:rFonts w:asciiTheme="minorHAnsi" w:eastAsiaTheme="minorEastAsia" w:hAnsi="Calibri" w:cstheme="minorBidi"/>
          <w:color w:val="000000" w:themeColor="text1"/>
          <w:kern w:val="24"/>
          <w:szCs w:val="22"/>
        </w:rPr>
        <w:t xml:space="preserve"> </w:t>
      </w:r>
      <w:r w:rsidRPr="00B36FA7">
        <w:rPr>
          <w:rFonts w:asciiTheme="minorHAnsi" w:eastAsiaTheme="minorEastAsia" w:hAnsi="Calibri" w:cstheme="minorBidi"/>
          <w:color w:val="000000" w:themeColor="text1"/>
          <w:kern w:val="24"/>
          <w:szCs w:val="22"/>
        </w:rPr>
        <w:t xml:space="preserve">- Appointment to a clinic setting, unless a targeted family. </w:t>
      </w:r>
    </w:p>
    <w:p w:rsidR="00F849F6" w:rsidRPr="00B36FA7" w:rsidRDefault="00F849F6" w:rsidP="00F849F6">
      <w:pPr>
        <w:pStyle w:val="ListParagraph"/>
        <w:numPr>
          <w:ilvl w:val="1"/>
          <w:numId w:val="1"/>
        </w:numPr>
        <w:kinsoku w:val="0"/>
        <w:overflowPunct w:val="0"/>
        <w:textAlignment w:val="baseline"/>
        <w:rPr>
          <w:i/>
          <w:szCs w:val="22"/>
        </w:rPr>
      </w:pPr>
      <w:r w:rsidRPr="00B36FA7">
        <w:rPr>
          <w:rFonts w:asciiTheme="minorHAnsi" w:eastAsiaTheme="minorEastAsia" w:hAnsi="Calibri" w:cstheme="minorBidi"/>
          <w:i/>
          <w:color w:val="000000" w:themeColor="text1"/>
          <w:kern w:val="24"/>
          <w:szCs w:val="22"/>
        </w:rPr>
        <w:t>Immunisations at 12 and 13 months</w:t>
      </w:r>
    </w:p>
    <w:p w:rsidR="00F849F6" w:rsidRPr="00B36FA7" w:rsidRDefault="00F849F6" w:rsidP="00F849F6">
      <w:pPr>
        <w:pStyle w:val="ListParagraph"/>
        <w:numPr>
          <w:ilvl w:val="1"/>
          <w:numId w:val="1"/>
        </w:numPr>
        <w:kinsoku w:val="0"/>
        <w:overflowPunct w:val="0"/>
        <w:textAlignment w:val="baseline"/>
        <w:rPr>
          <w:szCs w:val="22"/>
        </w:rPr>
      </w:pPr>
      <w:r w:rsidRPr="00B36FA7">
        <w:rPr>
          <w:rFonts w:asciiTheme="minorHAnsi" w:eastAsiaTheme="minorEastAsia" w:hAnsi="Calibri" w:cstheme="minorBidi"/>
          <w:color w:val="000000" w:themeColor="text1"/>
          <w:kern w:val="24"/>
          <w:szCs w:val="22"/>
        </w:rPr>
        <w:t>Two year assessment</w:t>
      </w:r>
      <w:r w:rsidR="00114281">
        <w:rPr>
          <w:rFonts w:asciiTheme="minorHAnsi" w:eastAsiaTheme="minorEastAsia" w:hAnsi="Calibri" w:cstheme="minorBidi"/>
          <w:color w:val="000000" w:themeColor="text1"/>
          <w:kern w:val="24"/>
          <w:szCs w:val="22"/>
        </w:rPr>
        <w:t xml:space="preserve"> </w:t>
      </w:r>
      <w:r w:rsidRPr="00B36FA7">
        <w:rPr>
          <w:rFonts w:asciiTheme="minorHAnsi" w:eastAsiaTheme="minorEastAsia" w:hAnsi="Calibri" w:cstheme="minorBidi"/>
          <w:color w:val="000000" w:themeColor="text1"/>
          <w:kern w:val="24"/>
          <w:szCs w:val="22"/>
        </w:rPr>
        <w:t>- Appointment to a clinic setting, unless a ta</w:t>
      </w:r>
      <w:r w:rsidR="00DC6715">
        <w:rPr>
          <w:rFonts w:asciiTheme="minorHAnsi" w:eastAsiaTheme="minorEastAsia" w:hAnsi="Calibri" w:cstheme="minorBidi"/>
          <w:color w:val="000000" w:themeColor="text1"/>
          <w:kern w:val="24"/>
          <w:szCs w:val="22"/>
        </w:rPr>
        <w:t>rgeted family.  Children in an E</w:t>
      </w:r>
      <w:r w:rsidRPr="00B36FA7">
        <w:rPr>
          <w:rFonts w:asciiTheme="minorHAnsi" w:eastAsiaTheme="minorEastAsia" w:hAnsi="Calibri" w:cstheme="minorBidi"/>
          <w:color w:val="000000" w:themeColor="text1"/>
          <w:kern w:val="24"/>
          <w:szCs w:val="22"/>
        </w:rPr>
        <w:t>arly</w:t>
      </w:r>
      <w:r w:rsidR="00DC6715">
        <w:rPr>
          <w:rFonts w:asciiTheme="minorHAnsi" w:eastAsiaTheme="minorEastAsia" w:hAnsi="Calibri" w:cstheme="minorBidi"/>
          <w:color w:val="000000" w:themeColor="text1"/>
          <w:kern w:val="24"/>
          <w:szCs w:val="22"/>
        </w:rPr>
        <w:t xml:space="preserve"> Years S</w:t>
      </w:r>
      <w:r w:rsidRPr="00B36FA7">
        <w:rPr>
          <w:rFonts w:asciiTheme="minorHAnsi" w:eastAsiaTheme="minorEastAsia" w:hAnsi="Calibri" w:cstheme="minorBidi"/>
          <w:color w:val="000000" w:themeColor="text1"/>
          <w:kern w:val="24"/>
          <w:szCs w:val="22"/>
        </w:rPr>
        <w:t xml:space="preserve">etting (EYS) will be assessed by EYS in some areas. </w:t>
      </w:r>
    </w:p>
    <w:p w:rsidR="00F849F6" w:rsidRPr="00B36FA7" w:rsidRDefault="00F849F6" w:rsidP="00F849F6">
      <w:pPr>
        <w:pStyle w:val="ListParagraph"/>
        <w:numPr>
          <w:ilvl w:val="1"/>
          <w:numId w:val="1"/>
        </w:numPr>
        <w:kinsoku w:val="0"/>
        <w:overflowPunct w:val="0"/>
        <w:textAlignment w:val="baseline"/>
        <w:rPr>
          <w:i/>
          <w:szCs w:val="22"/>
        </w:rPr>
      </w:pPr>
      <w:r w:rsidRPr="00B36FA7">
        <w:rPr>
          <w:rFonts w:asciiTheme="minorHAnsi" w:eastAsiaTheme="minorEastAsia" w:hAnsi="Calibri" w:cstheme="minorBidi"/>
          <w:i/>
          <w:color w:val="000000" w:themeColor="text1"/>
          <w:kern w:val="24"/>
          <w:szCs w:val="22"/>
        </w:rPr>
        <w:t>Immunisations at 3 years and 4 months</w:t>
      </w:r>
    </w:p>
    <w:p w:rsidR="00F849F6" w:rsidRPr="00B36FA7" w:rsidRDefault="00F849F6" w:rsidP="00F849F6">
      <w:pPr>
        <w:pStyle w:val="ListParagraph"/>
        <w:numPr>
          <w:ilvl w:val="1"/>
          <w:numId w:val="1"/>
        </w:numPr>
        <w:kinsoku w:val="0"/>
        <w:overflowPunct w:val="0"/>
        <w:textAlignment w:val="baseline"/>
        <w:rPr>
          <w:szCs w:val="22"/>
        </w:rPr>
      </w:pPr>
      <w:r w:rsidRPr="00B36FA7">
        <w:rPr>
          <w:rFonts w:asciiTheme="minorHAnsi" w:eastAsiaTheme="minorEastAsia" w:hAnsi="Calibri" w:cstheme="minorBidi"/>
          <w:color w:val="000000" w:themeColor="text1"/>
          <w:kern w:val="24"/>
          <w:szCs w:val="22"/>
        </w:rPr>
        <w:t>Reception year health assessment and National Child measurement Programme (NCMP)</w:t>
      </w:r>
      <w:r w:rsidR="00114281">
        <w:rPr>
          <w:rFonts w:asciiTheme="minorHAnsi" w:eastAsiaTheme="minorEastAsia" w:hAnsi="Calibri" w:cstheme="minorBidi"/>
          <w:color w:val="000000" w:themeColor="text1"/>
          <w:kern w:val="24"/>
          <w:szCs w:val="22"/>
        </w:rPr>
        <w:t xml:space="preserve"> </w:t>
      </w:r>
      <w:r w:rsidRPr="00B36FA7">
        <w:rPr>
          <w:rFonts w:asciiTheme="minorHAnsi" w:eastAsiaTheme="minorEastAsia" w:hAnsi="Calibri" w:cstheme="minorBidi"/>
          <w:color w:val="000000" w:themeColor="text1"/>
          <w:kern w:val="24"/>
          <w:szCs w:val="22"/>
        </w:rPr>
        <w:t xml:space="preserve">- Face to face height and weight. Assessment via questionnaire and interventions response indicates additional need. </w:t>
      </w:r>
    </w:p>
    <w:p w:rsidR="00F849F6" w:rsidRPr="00B36FA7" w:rsidRDefault="00F849F6" w:rsidP="00F849F6">
      <w:pPr>
        <w:pStyle w:val="ListParagraph"/>
        <w:numPr>
          <w:ilvl w:val="1"/>
          <w:numId w:val="1"/>
        </w:numPr>
        <w:kinsoku w:val="0"/>
        <w:overflowPunct w:val="0"/>
        <w:textAlignment w:val="baseline"/>
        <w:rPr>
          <w:szCs w:val="22"/>
        </w:rPr>
      </w:pPr>
      <w:r w:rsidRPr="00B36FA7">
        <w:rPr>
          <w:rFonts w:asciiTheme="minorHAnsi" w:eastAsiaTheme="minorEastAsia" w:hAnsi="Calibri" w:cstheme="minorBidi"/>
          <w:color w:val="000000" w:themeColor="text1"/>
          <w:kern w:val="24"/>
          <w:szCs w:val="22"/>
        </w:rPr>
        <w:t xml:space="preserve">Year 6 NCMP- Face to face height and weight. </w:t>
      </w:r>
    </w:p>
    <w:p w:rsidR="00F849F6" w:rsidRPr="00B36FA7" w:rsidRDefault="00DC6715" w:rsidP="00FA4094">
      <w:pPr>
        <w:numPr>
          <w:ilvl w:val="0"/>
          <w:numId w:val="26"/>
        </w:numPr>
        <w:contextualSpacing/>
        <w:rPr>
          <w:sz w:val="24"/>
        </w:rPr>
      </w:pPr>
      <w:r>
        <w:rPr>
          <w:sz w:val="24"/>
        </w:rPr>
        <w:t>Aiding in i</w:t>
      </w:r>
      <w:r w:rsidR="00F849F6" w:rsidRPr="00B36FA7">
        <w:rPr>
          <w:sz w:val="24"/>
        </w:rPr>
        <w:t xml:space="preserve">mplementing school guidance for children with medical conditions </w:t>
      </w:r>
    </w:p>
    <w:p w:rsidR="00F849F6" w:rsidRPr="00B36FA7" w:rsidRDefault="00F849F6" w:rsidP="00FA4094">
      <w:pPr>
        <w:numPr>
          <w:ilvl w:val="0"/>
          <w:numId w:val="26"/>
        </w:numPr>
        <w:contextualSpacing/>
        <w:rPr>
          <w:sz w:val="24"/>
        </w:rPr>
      </w:pPr>
      <w:r w:rsidRPr="00B36FA7">
        <w:rPr>
          <w:sz w:val="24"/>
        </w:rPr>
        <w:t>Nurturing Parents</w:t>
      </w:r>
      <w:r w:rsidR="00DC6715">
        <w:rPr>
          <w:sz w:val="24"/>
        </w:rPr>
        <w:t xml:space="preserve"> </w:t>
      </w:r>
      <w:r w:rsidRPr="00B36FA7">
        <w:rPr>
          <w:sz w:val="24"/>
        </w:rPr>
        <w:t>- Preparation for Parenthood course</w:t>
      </w:r>
      <w:r w:rsidR="00DC6715">
        <w:rPr>
          <w:sz w:val="24"/>
        </w:rPr>
        <w:t xml:space="preserve"> </w:t>
      </w:r>
      <w:r w:rsidRPr="00B36FA7">
        <w:rPr>
          <w:sz w:val="24"/>
        </w:rPr>
        <w:t>- 6 week programme available to all “parents to be”.</w:t>
      </w:r>
    </w:p>
    <w:p w:rsidR="00F849F6" w:rsidRPr="00FA4094" w:rsidRDefault="00F849F6" w:rsidP="00FA4094">
      <w:pPr>
        <w:numPr>
          <w:ilvl w:val="0"/>
          <w:numId w:val="26"/>
        </w:numPr>
        <w:contextualSpacing/>
        <w:rPr>
          <w:sz w:val="24"/>
        </w:rPr>
      </w:pPr>
      <w:r w:rsidRPr="00B36FA7">
        <w:rPr>
          <w:sz w:val="24"/>
        </w:rPr>
        <w:t xml:space="preserve">Community Clinics </w:t>
      </w:r>
      <w:r w:rsidR="00FA4094">
        <w:rPr>
          <w:sz w:val="24"/>
        </w:rPr>
        <w:t xml:space="preserve"> - </w:t>
      </w:r>
      <w:hyperlink r:id="rId13" w:history="1">
        <w:r w:rsidRPr="00FA4094">
          <w:rPr>
            <w:rStyle w:val="Hyperlink"/>
            <w:sz w:val="24"/>
          </w:rPr>
          <w:t>https://www.locala.org.uk/your-healthcare/health-visiting/clinic-information-and-times/</w:t>
        </w:r>
      </w:hyperlink>
      <w:r w:rsidRPr="00FA4094">
        <w:t xml:space="preserve"> </w:t>
      </w:r>
    </w:p>
    <w:p w:rsidR="00F849F6" w:rsidRPr="00B36FA7" w:rsidRDefault="00DC6715" w:rsidP="00FA4094">
      <w:pPr>
        <w:numPr>
          <w:ilvl w:val="0"/>
          <w:numId w:val="26"/>
        </w:numPr>
        <w:contextualSpacing/>
        <w:rPr>
          <w:sz w:val="24"/>
        </w:rPr>
      </w:pPr>
      <w:r>
        <w:rPr>
          <w:sz w:val="24"/>
        </w:rPr>
        <w:t xml:space="preserve">Chat health - </w:t>
      </w:r>
      <w:r w:rsidR="00F849F6" w:rsidRPr="00B36FA7">
        <w:rPr>
          <w:sz w:val="24"/>
        </w:rPr>
        <w:t xml:space="preserve"> Text s</w:t>
      </w:r>
      <w:r>
        <w:rPr>
          <w:sz w:val="24"/>
        </w:rPr>
        <w:t>ervice for advice and support. Two lines, one for y</w:t>
      </w:r>
      <w:r w:rsidR="00F849F6" w:rsidRPr="00B36FA7">
        <w:rPr>
          <w:sz w:val="24"/>
        </w:rPr>
        <w:t xml:space="preserve">oung people </w:t>
      </w:r>
      <w:r w:rsidR="00F849F6" w:rsidRPr="00B36FA7">
        <w:rPr>
          <w:b/>
          <w:sz w:val="24"/>
        </w:rPr>
        <w:t>07520</w:t>
      </w:r>
      <w:r>
        <w:rPr>
          <w:b/>
          <w:sz w:val="24"/>
        </w:rPr>
        <w:t xml:space="preserve"> </w:t>
      </w:r>
      <w:r w:rsidR="00F849F6" w:rsidRPr="00B36FA7">
        <w:rPr>
          <w:b/>
          <w:sz w:val="24"/>
        </w:rPr>
        <w:t xml:space="preserve">618866 </w:t>
      </w:r>
      <w:r>
        <w:rPr>
          <w:sz w:val="24"/>
        </w:rPr>
        <w:t>and one</w:t>
      </w:r>
      <w:r w:rsidR="00F849F6" w:rsidRPr="00B36FA7">
        <w:rPr>
          <w:sz w:val="24"/>
        </w:rPr>
        <w:t xml:space="preserve"> for parents and carers </w:t>
      </w:r>
      <w:r w:rsidR="00F849F6" w:rsidRPr="00B36FA7">
        <w:rPr>
          <w:b/>
          <w:sz w:val="24"/>
        </w:rPr>
        <w:t>07520</w:t>
      </w:r>
      <w:r>
        <w:rPr>
          <w:b/>
          <w:sz w:val="24"/>
        </w:rPr>
        <w:t xml:space="preserve"> </w:t>
      </w:r>
      <w:r w:rsidR="00F849F6" w:rsidRPr="00B36FA7">
        <w:rPr>
          <w:b/>
          <w:sz w:val="24"/>
        </w:rPr>
        <w:t>618867</w:t>
      </w:r>
      <w:r w:rsidR="00F849F6" w:rsidRPr="00B36FA7">
        <w:rPr>
          <w:sz w:val="24"/>
        </w:rPr>
        <w:t xml:space="preserve">. </w:t>
      </w:r>
    </w:p>
    <w:p w:rsidR="00F849F6" w:rsidRDefault="00F849F6" w:rsidP="00F849F6">
      <w:pPr>
        <w:ind w:left="714"/>
        <w:contextualSpacing/>
      </w:pPr>
    </w:p>
    <w:p w:rsidR="00F849F6" w:rsidRPr="00114281" w:rsidRDefault="00F849F6" w:rsidP="00F849F6">
      <w:pPr>
        <w:spacing w:line="240" w:lineRule="auto"/>
        <w:rPr>
          <w:b/>
          <w:color w:val="EC1E79"/>
          <w:sz w:val="32"/>
        </w:rPr>
      </w:pPr>
      <w:r w:rsidRPr="00114281">
        <w:rPr>
          <w:b/>
          <w:color w:val="EC1E79"/>
          <w:sz w:val="32"/>
        </w:rPr>
        <w:t>Getting Help</w:t>
      </w:r>
    </w:p>
    <w:p w:rsidR="00F849F6" w:rsidRPr="00FA4094" w:rsidRDefault="00F849F6" w:rsidP="00FA4094">
      <w:pPr>
        <w:pStyle w:val="ListParagraph"/>
        <w:numPr>
          <w:ilvl w:val="0"/>
          <w:numId w:val="24"/>
        </w:numPr>
        <w:kinsoku w:val="0"/>
        <w:overflowPunct w:val="0"/>
        <w:spacing w:after="160"/>
        <w:textAlignment w:val="baseline"/>
      </w:pPr>
      <w:r w:rsidRPr="00FA4094">
        <w:rPr>
          <w:rFonts w:asciiTheme="minorHAnsi" w:eastAsiaTheme="minorEastAsia" w:hAnsi="Calibri" w:cstheme="minorBidi"/>
          <w:color w:val="000000" w:themeColor="text1"/>
          <w:kern w:val="24"/>
          <w:szCs w:val="32"/>
          <w:lang w:val="en-US"/>
        </w:rPr>
        <w:t>First line interventions, care pathways</w:t>
      </w:r>
      <w:r w:rsidR="00FA4094">
        <w:rPr>
          <w:rFonts w:asciiTheme="minorHAnsi" w:eastAsiaTheme="minorEastAsia" w:hAnsi="Calibri" w:cstheme="minorBidi"/>
          <w:color w:val="000000" w:themeColor="text1"/>
          <w:kern w:val="24"/>
          <w:szCs w:val="32"/>
          <w:lang w:val="en-US"/>
        </w:rPr>
        <w:t>:</w:t>
      </w:r>
      <w:r w:rsidRPr="00FA4094">
        <w:rPr>
          <w:rFonts w:asciiTheme="minorHAnsi" w:eastAsiaTheme="minorEastAsia" w:hAnsi="Calibri" w:cstheme="minorBidi"/>
          <w:color w:val="000000" w:themeColor="text1"/>
          <w:kern w:val="24"/>
          <w:szCs w:val="32"/>
          <w:lang w:val="en-US"/>
        </w:rPr>
        <w:t xml:space="preserve"> </w:t>
      </w:r>
    </w:p>
    <w:p w:rsidR="00F849F6" w:rsidRPr="00FA4094" w:rsidRDefault="00F849F6" w:rsidP="00F849F6">
      <w:pPr>
        <w:pStyle w:val="ListParagraph"/>
        <w:numPr>
          <w:ilvl w:val="1"/>
          <w:numId w:val="2"/>
        </w:numPr>
        <w:kinsoku w:val="0"/>
        <w:overflowPunct w:val="0"/>
        <w:textAlignment w:val="baseline"/>
      </w:pPr>
      <w:r w:rsidRPr="00FA4094">
        <w:rPr>
          <w:rFonts w:asciiTheme="minorHAnsi" w:eastAsiaTheme="minorEastAsia" w:hAnsi="Calibri" w:cstheme="minorBidi"/>
          <w:color w:val="000000" w:themeColor="text1"/>
          <w:kern w:val="24"/>
          <w:szCs w:val="32"/>
        </w:rPr>
        <w:t>Healthy lifestyle and healthy eating advice</w:t>
      </w:r>
    </w:p>
    <w:p w:rsidR="00F849F6" w:rsidRPr="00FA4094" w:rsidRDefault="00F849F6" w:rsidP="00F849F6">
      <w:pPr>
        <w:pStyle w:val="ListParagraph"/>
        <w:numPr>
          <w:ilvl w:val="1"/>
          <w:numId w:val="2"/>
        </w:numPr>
        <w:kinsoku w:val="0"/>
        <w:overflowPunct w:val="0"/>
        <w:textAlignment w:val="baseline"/>
      </w:pPr>
      <w:r w:rsidRPr="00FA4094">
        <w:rPr>
          <w:rFonts w:asciiTheme="minorHAnsi" w:eastAsiaTheme="minorEastAsia" w:hAnsi="Calibri" w:cstheme="minorBidi"/>
          <w:color w:val="000000" w:themeColor="text1"/>
          <w:kern w:val="24"/>
          <w:szCs w:val="32"/>
        </w:rPr>
        <w:t>Behavioural support –  including sleeping, potty training and temper tantrums</w:t>
      </w:r>
    </w:p>
    <w:p w:rsidR="00F849F6" w:rsidRPr="00FA4094" w:rsidRDefault="00F849F6" w:rsidP="00F849F6">
      <w:pPr>
        <w:pStyle w:val="ListParagraph"/>
        <w:numPr>
          <w:ilvl w:val="1"/>
          <w:numId w:val="2"/>
        </w:numPr>
        <w:kinsoku w:val="0"/>
        <w:overflowPunct w:val="0"/>
        <w:textAlignment w:val="baseline"/>
      </w:pPr>
      <w:r w:rsidRPr="00FA4094">
        <w:rPr>
          <w:rFonts w:asciiTheme="minorHAnsi" w:eastAsiaTheme="minorEastAsia" w:hAnsi="Calibri" w:cstheme="minorBidi"/>
          <w:color w:val="000000" w:themeColor="text1"/>
          <w:kern w:val="24"/>
          <w:szCs w:val="32"/>
        </w:rPr>
        <w:t>Emotional support with any aspect of parenting including postnatal depression, violence within the family and bereavement.</w:t>
      </w:r>
    </w:p>
    <w:p w:rsidR="00F849F6" w:rsidRPr="00FA4094" w:rsidRDefault="00F849F6" w:rsidP="00F849F6">
      <w:pPr>
        <w:pStyle w:val="ListParagraph"/>
        <w:numPr>
          <w:ilvl w:val="1"/>
          <w:numId w:val="2"/>
        </w:numPr>
        <w:kinsoku w:val="0"/>
        <w:overflowPunct w:val="0"/>
        <w:textAlignment w:val="baseline"/>
      </w:pPr>
      <w:r w:rsidRPr="00FA4094">
        <w:rPr>
          <w:rFonts w:asciiTheme="minorHAnsi" w:eastAsiaTheme="minorEastAsia" w:hAnsi="Calibri" w:cstheme="minorBidi"/>
          <w:color w:val="000000" w:themeColor="text1"/>
          <w:kern w:val="24"/>
          <w:szCs w:val="32"/>
        </w:rPr>
        <w:t xml:space="preserve">Helping parents and young people to improve their emotional health and wellbeing, self-esteem, anxieties, low mood. </w:t>
      </w:r>
    </w:p>
    <w:p w:rsidR="00F849F6" w:rsidRPr="00FA4094" w:rsidRDefault="00F849F6" w:rsidP="00F849F6">
      <w:pPr>
        <w:pStyle w:val="ListParagraph"/>
        <w:numPr>
          <w:ilvl w:val="1"/>
          <w:numId w:val="2"/>
        </w:numPr>
        <w:kinsoku w:val="0"/>
        <w:overflowPunct w:val="0"/>
        <w:textAlignment w:val="baseline"/>
      </w:pPr>
      <w:r w:rsidRPr="00FA4094">
        <w:rPr>
          <w:rFonts w:asciiTheme="minorHAnsi" w:eastAsiaTheme="minorEastAsia" w:hAnsi="Calibri" w:cstheme="minorBidi"/>
          <w:color w:val="000000" w:themeColor="text1"/>
          <w:kern w:val="24"/>
          <w:szCs w:val="32"/>
        </w:rPr>
        <w:t>Sexual health advice and support</w:t>
      </w:r>
    </w:p>
    <w:p w:rsidR="00F849F6" w:rsidRPr="00FA4094" w:rsidRDefault="00F849F6" w:rsidP="00F849F6">
      <w:pPr>
        <w:pStyle w:val="ListParagraph"/>
        <w:numPr>
          <w:ilvl w:val="1"/>
          <w:numId w:val="2"/>
        </w:numPr>
        <w:kinsoku w:val="0"/>
        <w:overflowPunct w:val="0"/>
        <w:textAlignment w:val="baseline"/>
      </w:pPr>
      <w:r w:rsidRPr="00FA4094">
        <w:rPr>
          <w:rFonts w:asciiTheme="minorHAnsi" w:eastAsiaTheme="minorEastAsia" w:hAnsi="Calibri" w:cstheme="minorBidi"/>
          <w:color w:val="000000" w:themeColor="text1"/>
          <w:kern w:val="24"/>
          <w:szCs w:val="32"/>
        </w:rPr>
        <w:t>Drug and alcohol misuse</w:t>
      </w:r>
    </w:p>
    <w:p w:rsidR="00F849F6" w:rsidRPr="00FA4094" w:rsidRDefault="00F849F6" w:rsidP="00FA4094">
      <w:pPr>
        <w:pStyle w:val="ListParagraph"/>
        <w:numPr>
          <w:ilvl w:val="0"/>
          <w:numId w:val="23"/>
        </w:numPr>
        <w:kinsoku w:val="0"/>
        <w:overflowPunct w:val="0"/>
        <w:textAlignment w:val="baseline"/>
      </w:pPr>
      <w:r w:rsidRPr="00FA4094">
        <w:rPr>
          <w:rFonts w:asciiTheme="minorHAnsi" w:eastAsiaTheme="minorEastAsia" w:hAnsi="Calibri" w:cstheme="minorBidi"/>
          <w:color w:val="000000" w:themeColor="text1"/>
          <w:kern w:val="24"/>
          <w:szCs w:val="32"/>
        </w:rPr>
        <w:t>Telephone advice, self-help strategies, signposting to other services.</w:t>
      </w:r>
    </w:p>
    <w:p w:rsidR="00F849F6" w:rsidRDefault="00F849F6" w:rsidP="00F849F6">
      <w:pPr>
        <w:pStyle w:val="ListParagraph"/>
        <w:kinsoku w:val="0"/>
        <w:overflowPunct w:val="0"/>
        <w:textAlignment w:val="baseline"/>
        <w:rPr>
          <w:sz w:val="22"/>
        </w:rPr>
      </w:pPr>
    </w:p>
    <w:p w:rsidR="00F849F6" w:rsidRPr="00114281" w:rsidRDefault="00F849F6" w:rsidP="00F849F6">
      <w:pPr>
        <w:spacing w:line="240" w:lineRule="auto"/>
        <w:rPr>
          <w:b/>
          <w:color w:val="EC1E79"/>
          <w:sz w:val="32"/>
        </w:rPr>
      </w:pPr>
      <w:r w:rsidRPr="00114281">
        <w:rPr>
          <w:b/>
          <w:color w:val="EC1E79"/>
          <w:sz w:val="32"/>
        </w:rPr>
        <w:t>Getting Risk Support</w:t>
      </w:r>
    </w:p>
    <w:p w:rsidR="00F849F6" w:rsidRPr="00FA4094" w:rsidRDefault="00F849F6" w:rsidP="00FA4094">
      <w:pPr>
        <w:pStyle w:val="ListParagraph"/>
        <w:numPr>
          <w:ilvl w:val="0"/>
          <w:numId w:val="22"/>
        </w:numPr>
        <w:spacing w:after="160"/>
        <w:rPr>
          <w:rFonts w:asciiTheme="minorHAnsi" w:hAnsiTheme="minorHAnsi"/>
          <w:sz w:val="22"/>
          <w:szCs w:val="22"/>
        </w:rPr>
      </w:pPr>
      <w:r w:rsidRPr="00FA4094">
        <w:rPr>
          <w:rFonts w:asciiTheme="minorHAnsi" w:hAnsiTheme="minorHAnsi"/>
          <w:sz w:val="22"/>
          <w:szCs w:val="22"/>
        </w:rPr>
        <w:t>Safeguarding- attending case conferences, core groups, health interventions with the Family</w:t>
      </w:r>
    </w:p>
    <w:p w:rsidR="00F849F6" w:rsidRPr="00FA4094" w:rsidRDefault="00F849F6" w:rsidP="00FA4094">
      <w:pPr>
        <w:pStyle w:val="ListParagraph"/>
        <w:numPr>
          <w:ilvl w:val="0"/>
          <w:numId w:val="22"/>
        </w:numPr>
        <w:rPr>
          <w:rFonts w:asciiTheme="minorHAnsi" w:hAnsiTheme="minorHAnsi"/>
          <w:sz w:val="22"/>
          <w:szCs w:val="22"/>
        </w:rPr>
      </w:pPr>
      <w:r w:rsidRPr="00FA4094">
        <w:rPr>
          <w:rFonts w:asciiTheme="minorHAnsi" w:hAnsiTheme="minorHAnsi"/>
          <w:sz w:val="22"/>
          <w:szCs w:val="22"/>
        </w:rPr>
        <w:t xml:space="preserve">Looked after children health assessments. Every 6 months to under 5 year olds and yearly for 5-19 year olds. </w:t>
      </w:r>
    </w:p>
    <w:p w:rsidR="00FA4094" w:rsidRPr="00FA4094" w:rsidRDefault="00F849F6" w:rsidP="00F849F6">
      <w:pPr>
        <w:pStyle w:val="ListParagraph"/>
        <w:numPr>
          <w:ilvl w:val="0"/>
          <w:numId w:val="22"/>
        </w:numPr>
        <w:rPr>
          <w:rFonts w:asciiTheme="minorHAnsi" w:hAnsiTheme="minorHAnsi"/>
          <w:sz w:val="22"/>
          <w:szCs w:val="22"/>
        </w:rPr>
      </w:pPr>
      <w:r w:rsidRPr="00FA4094">
        <w:rPr>
          <w:rFonts w:asciiTheme="minorHAnsi" w:hAnsiTheme="minorHAnsi"/>
          <w:sz w:val="22"/>
          <w:szCs w:val="22"/>
        </w:rPr>
        <w:t xml:space="preserve">Nurse advisors for </w:t>
      </w:r>
      <w:r w:rsidRPr="00FA4094">
        <w:rPr>
          <w:rFonts w:asciiTheme="minorHAnsi" w:hAnsiTheme="minorHAnsi"/>
          <w:i/>
          <w:sz w:val="22"/>
          <w:szCs w:val="22"/>
        </w:rPr>
        <w:t>Looked after children</w:t>
      </w:r>
      <w:r w:rsidRPr="00FA4094">
        <w:rPr>
          <w:rFonts w:asciiTheme="minorHAnsi" w:hAnsiTheme="minorHAnsi"/>
          <w:sz w:val="22"/>
          <w:szCs w:val="22"/>
        </w:rPr>
        <w:t xml:space="preserve">, Pupil Referral units and </w:t>
      </w:r>
      <w:r w:rsidRPr="00FA4094">
        <w:rPr>
          <w:rFonts w:asciiTheme="minorHAnsi" w:hAnsiTheme="minorHAnsi"/>
          <w:i/>
          <w:sz w:val="22"/>
          <w:szCs w:val="22"/>
        </w:rPr>
        <w:t>Youth offending team</w:t>
      </w:r>
      <w:r w:rsidRPr="00FA4094">
        <w:rPr>
          <w:rFonts w:asciiTheme="minorHAnsi" w:hAnsiTheme="minorHAnsi"/>
          <w:sz w:val="22"/>
          <w:szCs w:val="22"/>
        </w:rPr>
        <w:t xml:space="preserve">. </w:t>
      </w:r>
    </w:p>
    <w:p w:rsidR="00FA4094" w:rsidRDefault="00114281" w:rsidP="00FA4094">
      <w:pPr>
        <w:rPr>
          <w:i/>
          <w:sz w:val="18"/>
        </w:rPr>
      </w:pPr>
      <w:r>
        <w:rPr>
          <w:noProof/>
          <w:lang w:eastAsia="en-GB"/>
        </w:rPr>
        <w:drawing>
          <wp:anchor distT="0" distB="0" distL="114300" distR="114300" simplePos="0" relativeHeight="251658244" behindDoc="0" locked="0" layoutInCell="1" allowOverlap="1" wp14:anchorId="211DF130" wp14:editId="0ADBF876">
            <wp:simplePos x="0" y="0"/>
            <wp:positionH relativeFrom="column">
              <wp:posOffset>-128905</wp:posOffset>
            </wp:positionH>
            <wp:positionV relativeFrom="paragraph">
              <wp:posOffset>415925</wp:posOffset>
            </wp:positionV>
            <wp:extent cx="6898640" cy="4578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ing people.jpg"/>
                    <pic:cNvPicPr/>
                  </pic:nvPicPr>
                  <pic:blipFill>
                    <a:blip r:embed="rId14">
                      <a:extLst>
                        <a:ext uri="{28A0092B-C50C-407E-A947-70E740481C1C}">
                          <a14:useLocalDpi xmlns:a14="http://schemas.microsoft.com/office/drawing/2010/main" val="0"/>
                        </a:ext>
                      </a:extLst>
                    </a:blip>
                    <a:stretch>
                      <a:fillRect/>
                    </a:stretch>
                  </pic:blipFill>
                  <pic:spPr>
                    <a:xfrm>
                      <a:off x="0" y="0"/>
                      <a:ext cx="6898640" cy="457835"/>
                    </a:xfrm>
                    <a:prstGeom prst="rect">
                      <a:avLst/>
                    </a:prstGeom>
                  </pic:spPr>
                </pic:pic>
              </a:graphicData>
            </a:graphic>
            <wp14:sizeRelH relativeFrom="margin">
              <wp14:pctWidth>0</wp14:pctWidth>
            </wp14:sizeRelH>
            <wp14:sizeRelV relativeFrom="margin">
              <wp14:pctHeight>0</wp14:pctHeight>
            </wp14:sizeRelV>
          </wp:anchor>
        </w:drawing>
      </w:r>
    </w:p>
    <w:p w:rsidR="00E46DFF" w:rsidRPr="00FA4094" w:rsidRDefault="00FA4094" w:rsidP="00FA4094">
      <w:pPr>
        <w:rPr>
          <w:sz w:val="24"/>
        </w:rPr>
      </w:pPr>
      <w:r w:rsidRPr="00FA4094">
        <w:rPr>
          <w:i/>
          <w:sz w:val="18"/>
        </w:rPr>
        <w:t xml:space="preserve">(Note: </w:t>
      </w:r>
      <w:r w:rsidR="00BB4591">
        <w:rPr>
          <w:i/>
          <w:sz w:val="18"/>
        </w:rPr>
        <w:t xml:space="preserve">The </w:t>
      </w:r>
      <w:r w:rsidR="00F849F6" w:rsidRPr="00FA4094">
        <w:rPr>
          <w:i/>
          <w:sz w:val="18"/>
        </w:rPr>
        <w:t xml:space="preserve">Italics </w:t>
      </w:r>
      <w:r w:rsidR="00BB4591">
        <w:rPr>
          <w:i/>
          <w:sz w:val="18"/>
        </w:rPr>
        <w:t xml:space="preserve">above </w:t>
      </w:r>
      <w:r w:rsidR="00F849F6" w:rsidRPr="00FA4094">
        <w:rPr>
          <w:i/>
          <w:sz w:val="18"/>
        </w:rPr>
        <w:t xml:space="preserve">are </w:t>
      </w:r>
      <w:r w:rsidR="00BB4591">
        <w:rPr>
          <w:i/>
          <w:sz w:val="18"/>
        </w:rPr>
        <w:t xml:space="preserve">services </w:t>
      </w:r>
      <w:r w:rsidR="00F849F6" w:rsidRPr="00FA4094">
        <w:rPr>
          <w:i/>
          <w:sz w:val="18"/>
        </w:rPr>
        <w:t xml:space="preserve">not part of Thriving Kirklees but provided by </w:t>
      </w:r>
      <w:proofErr w:type="spellStart"/>
      <w:r w:rsidR="00F849F6" w:rsidRPr="00FA4094">
        <w:rPr>
          <w:i/>
          <w:sz w:val="18"/>
        </w:rPr>
        <w:t>Loc</w:t>
      </w:r>
      <w:r w:rsidRPr="00FA4094">
        <w:rPr>
          <w:i/>
          <w:sz w:val="18"/>
        </w:rPr>
        <w:t>ala</w:t>
      </w:r>
      <w:proofErr w:type="spellEnd"/>
      <w:r w:rsidRPr="00FA4094">
        <w:rPr>
          <w:i/>
          <w:sz w:val="18"/>
        </w:rPr>
        <w:t xml:space="preserve"> for children in the cohort)</w:t>
      </w:r>
    </w:p>
    <w:p w:rsidR="00BF15C8" w:rsidRDefault="00CF3BAC" w:rsidP="00F849F6">
      <w:pPr>
        <w:pStyle w:val="Default"/>
        <w:rPr>
          <w:b/>
          <w:bCs/>
          <w:sz w:val="32"/>
          <w:szCs w:val="32"/>
        </w:rPr>
      </w:pPr>
      <w:r>
        <w:rPr>
          <w:b/>
          <w:noProof/>
          <w:sz w:val="32"/>
          <w:u w:val="single"/>
          <w:lang w:eastAsia="en-GB"/>
        </w:rPr>
        <mc:AlternateContent>
          <mc:Choice Requires="wps">
            <w:drawing>
              <wp:anchor distT="0" distB="0" distL="114300" distR="114300" simplePos="0" relativeHeight="251658245" behindDoc="0" locked="0" layoutInCell="1" allowOverlap="1" wp14:anchorId="3B28E5F8" wp14:editId="18BCEAA0">
                <wp:simplePos x="0" y="0"/>
                <wp:positionH relativeFrom="margin">
                  <wp:posOffset>-133350</wp:posOffset>
                </wp:positionH>
                <wp:positionV relativeFrom="paragraph">
                  <wp:posOffset>9525</wp:posOffset>
                </wp:positionV>
                <wp:extent cx="6924675" cy="8191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924675"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4B01C" id="Rectangle 11" o:spid="_x0000_s1026" style="position:absolute;margin-left:-10.5pt;margin-top:.75pt;width:545.25pt;height:64.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" fillcolor="#5b9bd5 [3204]" strokecolor="#1f4d78 [1604]" strokeweight="1pt">
                <w10:wrap anchorx="margin"/>
              </v:rect>
            </w:pict>
          </mc:Fallback>
        </mc:AlternateContent>
      </w:r>
      <w:r w:rsidRPr="00B36FA7">
        <w:rPr>
          <w:b/>
          <w:noProof/>
          <w:sz w:val="32"/>
          <w:u w:val="single"/>
          <w:lang w:eastAsia="en-GB"/>
        </w:rPr>
        <mc:AlternateContent>
          <mc:Choice Requires="wps">
            <w:drawing>
              <wp:anchor distT="45720" distB="45720" distL="114300" distR="114300" simplePos="0" relativeHeight="251658246" behindDoc="0" locked="0" layoutInCell="1" allowOverlap="1" wp14:anchorId="6F94BBAD" wp14:editId="64E1C4A0">
                <wp:simplePos x="0" y="0"/>
                <wp:positionH relativeFrom="page">
                  <wp:posOffset>323850</wp:posOffset>
                </wp:positionH>
                <wp:positionV relativeFrom="paragraph">
                  <wp:posOffset>152400</wp:posOffset>
                </wp:positionV>
                <wp:extent cx="4405630" cy="1404620"/>
                <wp:effectExtent l="0" t="0" r="0" b="19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1404620"/>
                        </a:xfrm>
                        <a:prstGeom prst="rect">
                          <a:avLst/>
                        </a:prstGeom>
                        <a:noFill/>
                        <a:ln w="9525">
                          <a:noFill/>
                          <a:miter lim="800000"/>
                          <a:headEnd/>
                          <a:tailEnd/>
                        </a:ln>
                      </wps:spPr>
                      <wps:txbx>
                        <w:txbxContent>
                          <w:p w:rsidR="00103E21" w:rsidRPr="00B36FA7" w:rsidRDefault="00103E21" w:rsidP="00114281">
                            <w:pPr>
                              <w:rPr>
                                <w:color w:val="FFFFFF" w:themeColor="background1"/>
                                <w:sz w:val="56"/>
                              </w:rPr>
                            </w:pPr>
                            <w:proofErr w:type="spellStart"/>
                            <w:r>
                              <w:rPr>
                                <w:color w:val="FFFFFF" w:themeColor="background1"/>
                                <w:sz w:val="56"/>
                              </w:rPr>
                              <w:t>ChEWS</w:t>
                            </w:r>
                            <w:proofErr w:type="spellEnd"/>
                            <w:r>
                              <w:rPr>
                                <w:color w:val="FFFFFF" w:themeColor="background1"/>
                                <w:sz w:val="56"/>
                              </w:rPr>
                              <w:t xml:space="preserve"> @ </w:t>
                            </w:r>
                            <w:proofErr w:type="spellStart"/>
                            <w:r>
                              <w:rPr>
                                <w:color w:val="FFFFFF" w:themeColor="background1"/>
                                <w:sz w:val="56"/>
                              </w:rPr>
                              <w:t>Northorpe</w:t>
                            </w:r>
                            <w:proofErr w:type="spellEnd"/>
                            <w:r>
                              <w:rPr>
                                <w:color w:val="FFFFFF" w:themeColor="background1"/>
                                <w:sz w:val="56"/>
                              </w:rPr>
                              <w:t xml:space="preserve"> Hall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94BBAD" id="_x0000_s1027" type="#_x0000_t202" style="position:absolute;margin-left:25.5pt;margin-top:12pt;width:346.9pt;height:110.6pt;z-index:25165824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" filled="f" stroked="f">
                <v:textbox style="mso-fit-shape-to-text:t">
                  <w:txbxContent>
                    <w:p w:rsidR="00103E21" w:rsidRPr="00B36FA7" w:rsidRDefault="00103E21" w:rsidP="00114281">
                      <w:pPr>
                        <w:rPr>
                          <w:color w:val="FFFFFF" w:themeColor="background1"/>
                          <w:sz w:val="56"/>
                        </w:rPr>
                      </w:pPr>
                      <w:proofErr w:type="spellStart"/>
                      <w:r>
                        <w:rPr>
                          <w:color w:val="FFFFFF" w:themeColor="background1"/>
                          <w:sz w:val="56"/>
                        </w:rPr>
                        <w:t>ChEWS</w:t>
                      </w:r>
                      <w:proofErr w:type="spellEnd"/>
                      <w:r>
                        <w:rPr>
                          <w:color w:val="FFFFFF" w:themeColor="background1"/>
                          <w:sz w:val="56"/>
                        </w:rPr>
                        <w:t xml:space="preserve"> @ </w:t>
                      </w:r>
                      <w:proofErr w:type="spellStart"/>
                      <w:r>
                        <w:rPr>
                          <w:color w:val="FFFFFF" w:themeColor="background1"/>
                          <w:sz w:val="56"/>
                        </w:rPr>
                        <w:t>Northorpe</w:t>
                      </w:r>
                      <w:proofErr w:type="spellEnd"/>
                      <w:r>
                        <w:rPr>
                          <w:color w:val="FFFFFF" w:themeColor="background1"/>
                          <w:sz w:val="56"/>
                        </w:rPr>
                        <w:t xml:space="preserve"> Hall</w:t>
                      </w:r>
                    </w:p>
                  </w:txbxContent>
                </v:textbox>
                <w10:wrap type="square" anchorx="page"/>
              </v:shape>
            </w:pict>
          </mc:Fallback>
        </mc:AlternateContent>
      </w:r>
    </w:p>
    <w:p w:rsidR="00B36FA7" w:rsidRDefault="00B36FA7" w:rsidP="00F849F6">
      <w:pPr>
        <w:pStyle w:val="Default"/>
        <w:rPr>
          <w:b/>
          <w:bCs/>
          <w:sz w:val="32"/>
          <w:szCs w:val="32"/>
        </w:rPr>
      </w:pPr>
    </w:p>
    <w:p w:rsidR="00B36FA7" w:rsidRDefault="00B36FA7" w:rsidP="00F849F6">
      <w:pPr>
        <w:pStyle w:val="Default"/>
        <w:rPr>
          <w:b/>
          <w:bCs/>
          <w:sz w:val="32"/>
          <w:szCs w:val="32"/>
        </w:rPr>
      </w:pPr>
    </w:p>
    <w:p w:rsidR="00B36FA7" w:rsidRDefault="00B36FA7" w:rsidP="00F849F6">
      <w:pPr>
        <w:pStyle w:val="Default"/>
        <w:rPr>
          <w:b/>
          <w:bCs/>
          <w:sz w:val="32"/>
          <w:szCs w:val="32"/>
        </w:rPr>
      </w:pPr>
    </w:p>
    <w:p w:rsidR="00114281" w:rsidRDefault="00114281" w:rsidP="00F849F6">
      <w:pPr>
        <w:pStyle w:val="Default"/>
        <w:rPr>
          <w:rFonts w:asciiTheme="minorHAnsi" w:hAnsiTheme="minorHAnsi" w:cstheme="minorHAnsi"/>
          <w:sz w:val="22"/>
          <w:szCs w:val="22"/>
        </w:rPr>
      </w:pPr>
    </w:p>
    <w:p w:rsidR="00F849F6" w:rsidRPr="00114281" w:rsidRDefault="00F849F6" w:rsidP="00F849F6">
      <w:pPr>
        <w:pStyle w:val="Default"/>
        <w:rPr>
          <w:rFonts w:asciiTheme="minorHAnsi" w:hAnsiTheme="minorHAnsi" w:cstheme="minorHAnsi"/>
          <w:szCs w:val="22"/>
        </w:rPr>
      </w:pPr>
      <w:proofErr w:type="spellStart"/>
      <w:r w:rsidRPr="00114281">
        <w:rPr>
          <w:rFonts w:asciiTheme="minorHAnsi" w:hAnsiTheme="minorHAnsi" w:cstheme="minorHAnsi"/>
          <w:szCs w:val="22"/>
        </w:rPr>
        <w:t>ChEWS</w:t>
      </w:r>
      <w:proofErr w:type="spellEnd"/>
      <w:r w:rsidRPr="00114281">
        <w:rPr>
          <w:rFonts w:asciiTheme="minorHAnsi" w:hAnsiTheme="minorHAnsi" w:cstheme="minorHAnsi"/>
          <w:szCs w:val="22"/>
        </w:rPr>
        <w:t xml:space="preserve"> (Children’s Emotional Wellbeing Service) at Northorpe Hall delivers Child and Adolescent Mental Health Services alongside South West Yorkshire Partnership NHS Foundation Trust (SWY</w:t>
      </w:r>
      <w:r w:rsidR="00BB4591">
        <w:rPr>
          <w:rFonts w:asciiTheme="minorHAnsi" w:hAnsiTheme="minorHAnsi" w:cstheme="minorHAnsi"/>
          <w:szCs w:val="22"/>
        </w:rPr>
        <w:t>P</w:t>
      </w:r>
      <w:r w:rsidRPr="00114281">
        <w:rPr>
          <w:rFonts w:asciiTheme="minorHAnsi" w:hAnsiTheme="minorHAnsi" w:cstheme="minorHAnsi"/>
          <w:szCs w:val="22"/>
        </w:rPr>
        <w:t xml:space="preserve">FT) in Kirklees as part of the Thriving Kirklees partnership. </w:t>
      </w:r>
    </w:p>
    <w:p w:rsidR="00114281" w:rsidRPr="00F849F6" w:rsidRDefault="00114281" w:rsidP="00F849F6">
      <w:pPr>
        <w:pStyle w:val="Default"/>
        <w:rPr>
          <w:rFonts w:asciiTheme="minorHAnsi" w:hAnsiTheme="minorHAnsi" w:cstheme="minorHAnsi"/>
          <w:sz w:val="22"/>
          <w:szCs w:val="22"/>
        </w:rPr>
      </w:pPr>
    </w:p>
    <w:p w:rsidR="00F849F6" w:rsidRPr="00CF3BAC" w:rsidRDefault="00F849F6" w:rsidP="00CF3BAC">
      <w:pPr>
        <w:spacing w:line="240" w:lineRule="auto"/>
        <w:rPr>
          <w:b/>
          <w:color w:val="EC1E79"/>
          <w:sz w:val="32"/>
        </w:rPr>
      </w:pPr>
      <w:r w:rsidRPr="00114281">
        <w:rPr>
          <w:b/>
          <w:color w:val="EC1E79"/>
          <w:sz w:val="32"/>
        </w:rPr>
        <w:t>What do we offer for Education Provisions?</w:t>
      </w:r>
    </w:p>
    <w:p w:rsidR="00F849F6" w:rsidRDefault="00F849F6" w:rsidP="00F849F6">
      <w:pPr>
        <w:pStyle w:val="Default"/>
        <w:rPr>
          <w:rFonts w:asciiTheme="minorHAnsi" w:hAnsiTheme="minorHAnsi" w:cstheme="minorHAnsi"/>
          <w:b/>
          <w:bCs/>
        </w:rPr>
      </w:pPr>
      <w:r w:rsidRPr="00CF3BAC">
        <w:rPr>
          <w:rFonts w:asciiTheme="minorHAnsi" w:hAnsiTheme="minorHAnsi" w:cstheme="minorHAnsi"/>
          <w:b/>
          <w:bCs/>
        </w:rPr>
        <w:t xml:space="preserve">Do you need some support and advice? </w:t>
      </w:r>
    </w:p>
    <w:p w:rsidR="00CF3BAC" w:rsidRPr="00CF3BAC" w:rsidRDefault="00CF3BAC" w:rsidP="00F849F6">
      <w:pPr>
        <w:pStyle w:val="Default"/>
        <w:rPr>
          <w:rFonts w:asciiTheme="minorHAnsi" w:hAnsiTheme="minorHAnsi" w:cstheme="minorHAnsi"/>
        </w:rPr>
      </w:pPr>
    </w:p>
    <w:p w:rsidR="00F849F6" w:rsidRPr="00CF3BAC" w:rsidRDefault="00F849F6" w:rsidP="00F849F6">
      <w:pPr>
        <w:pStyle w:val="Default"/>
        <w:rPr>
          <w:rFonts w:asciiTheme="minorHAnsi" w:hAnsiTheme="minorHAnsi" w:cstheme="minorHAnsi"/>
        </w:rPr>
      </w:pPr>
      <w:r w:rsidRPr="00CF3BAC">
        <w:rPr>
          <w:rFonts w:asciiTheme="minorHAnsi" w:hAnsiTheme="minorHAnsi" w:cstheme="minorHAnsi"/>
        </w:rPr>
        <w:t xml:space="preserve">Contact with Wellbeing Support Workers over the phone to provide quick support and advice relating to individual children and young people’s emotional and mental health - 0300 304 5555 or online at </w:t>
      </w:r>
      <w:hyperlink r:id="rId15" w:history="1">
        <w:r w:rsidR="00114281" w:rsidRPr="00CF3BAC">
          <w:rPr>
            <w:rStyle w:val="Hyperlink"/>
            <w:rFonts w:asciiTheme="minorHAnsi" w:hAnsiTheme="minorHAnsi" w:cstheme="minorHAnsi"/>
          </w:rPr>
          <w:t>www.thrivingkirklees.org.uk</w:t>
        </w:r>
      </w:hyperlink>
      <w:r w:rsidR="00114281" w:rsidRPr="00CF3BAC">
        <w:rPr>
          <w:rFonts w:asciiTheme="minorHAnsi" w:hAnsiTheme="minorHAnsi" w:cstheme="minorHAnsi"/>
        </w:rPr>
        <w:t xml:space="preserve"> </w:t>
      </w:r>
    </w:p>
    <w:p w:rsidR="00114281" w:rsidRPr="00CF3BAC" w:rsidRDefault="00114281" w:rsidP="00F849F6">
      <w:pPr>
        <w:pStyle w:val="Default"/>
        <w:rPr>
          <w:rFonts w:asciiTheme="minorHAnsi" w:hAnsiTheme="minorHAnsi" w:cstheme="minorHAnsi"/>
        </w:rPr>
      </w:pPr>
    </w:p>
    <w:p w:rsidR="00114281" w:rsidRPr="00CF3BAC" w:rsidRDefault="00F849F6" w:rsidP="00F849F6">
      <w:pPr>
        <w:pStyle w:val="Default"/>
        <w:rPr>
          <w:rFonts w:asciiTheme="minorHAnsi" w:hAnsiTheme="minorHAnsi" w:cstheme="minorHAnsi"/>
          <w:b/>
          <w:bCs/>
        </w:rPr>
      </w:pPr>
      <w:r w:rsidRPr="00CF3BAC">
        <w:rPr>
          <w:rFonts w:asciiTheme="minorHAnsi" w:hAnsiTheme="minorHAnsi" w:cstheme="minorHAnsi"/>
          <w:b/>
          <w:bCs/>
        </w:rPr>
        <w:t xml:space="preserve">Do your staff need upskilling? </w:t>
      </w:r>
    </w:p>
    <w:p w:rsidR="00F849F6" w:rsidRPr="00CF3BAC" w:rsidRDefault="00F849F6" w:rsidP="00114281">
      <w:pPr>
        <w:pStyle w:val="Default"/>
        <w:numPr>
          <w:ilvl w:val="0"/>
          <w:numId w:val="13"/>
        </w:numPr>
        <w:rPr>
          <w:rFonts w:asciiTheme="minorHAnsi" w:hAnsiTheme="minorHAnsi" w:cstheme="minorHAnsi"/>
        </w:rPr>
      </w:pPr>
      <w:r w:rsidRPr="00CF3BAC">
        <w:rPr>
          <w:rFonts w:asciiTheme="minorHAnsi" w:hAnsiTheme="minorHAnsi" w:cstheme="minorHAnsi"/>
          <w:b/>
          <w:bCs/>
          <w:i/>
          <w:iCs/>
        </w:rPr>
        <w:t xml:space="preserve">Targeting whole school/hub audience. </w:t>
      </w:r>
      <w:r w:rsidRPr="00CF3BAC">
        <w:rPr>
          <w:rFonts w:asciiTheme="minorHAnsi" w:hAnsiTheme="minorHAnsi" w:cstheme="minorHAnsi"/>
          <w:i/>
          <w:iCs/>
        </w:rPr>
        <w:t xml:space="preserve">We offer 1 hour 30 minute sessions. (Minimum participants 15 Primary, 30 Secondary): </w:t>
      </w:r>
    </w:p>
    <w:p w:rsidR="00114281" w:rsidRPr="00CF3BAC" w:rsidRDefault="00F849F6" w:rsidP="00114281">
      <w:pPr>
        <w:pStyle w:val="Default"/>
        <w:numPr>
          <w:ilvl w:val="0"/>
          <w:numId w:val="13"/>
        </w:numPr>
        <w:spacing w:after="51"/>
        <w:rPr>
          <w:rFonts w:asciiTheme="minorHAnsi" w:hAnsiTheme="minorHAnsi" w:cstheme="minorHAnsi"/>
        </w:rPr>
      </w:pPr>
      <w:r w:rsidRPr="00CF3BAC">
        <w:rPr>
          <w:rFonts w:asciiTheme="minorHAnsi" w:hAnsiTheme="minorHAnsi" w:cstheme="minorHAnsi"/>
          <w:b/>
          <w:bCs/>
        </w:rPr>
        <w:t xml:space="preserve">Introduction to Children and Young Persons Mental Health </w:t>
      </w:r>
      <w:r w:rsidRPr="00CF3BAC">
        <w:rPr>
          <w:rFonts w:asciiTheme="minorHAnsi" w:hAnsiTheme="minorHAnsi" w:cstheme="minorHAnsi"/>
        </w:rPr>
        <w:t xml:space="preserve">– </w:t>
      </w:r>
      <w:r w:rsidRPr="00CF3BAC">
        <w:rPr>
          <w:rFonts w:asciiTheme="minorHAnsi" w:hAnsiTheme="minorHAnsi" w:cstheme="minorHAnsi"/>
          <w:i/>
          <w:iCs/>
        </w:rPr>
        <w:t xml:space="preserve">Provides a general overview of mental health across the spectrum, risk and resilience, ideas for promoting an emotionally healthy classroom. </w:t>
      </w:r>
    </w:p>
    <w:p w:rsidR="00F849F6" w:rsidRPr="00CF3BAC" w:rsidRDefault="00F849F6" w:rsidP="00114281">
      <w:pPr>
        <w:pStyle w:val="Default"/>
        <w:numPr>
          <w:ilvl w:val="0"/>
          <w:numId w:val="12"/>
        </w:numPr>
        <w:spacing w:after="51"/>
        <w:rPr>
          <w:rFonts w:asciiTheme="minorHAnsi" w:hAnsiTheme="minorHAnsi" w:cstheme="minorHAnsi"/>
        </w:rPr>
      </w:pPr>
      <w:r w:rsidRPr="00CF3BAC">
        <w:rPr>
          <w:rFonts w:asciiTheme="minorHAnsi" w:hAnsiTheme="minorHAnsi" w:cstheme="minorHAnsi"/>
          <w:b/>
          <w:bCs/>
        </w:rPr>
        <w:t xml:space="preserve">Understanding Attachment Theory </w:t>
      </w:r>
      <w:r w:rsidRPr="00CF3BAC">
        <w:rPr>
          <w:rFonts w:asciiTheme="minorHAnsi" w:hAnsiTheme="minorHAnsi" w:cstheme="minorHAnsi"/>
        </w:rPr>
        <w:t xml:space="preserve">- </w:t>
      </w:r>
      <w:r w:rsidRPr="00CF3BAC">
        <w:rPr>
          <w:rFonts w:asciiTheme="minorHAnsi" w:hAnsiTheme="minorHAnsi" w:cstheme="minorHAnsi"/>
          <w:i/>
          <w:iCs/>
        </w:rPr>
        <w:t xml:space="preserve">Provides an introduction to theories of attachment, how attachments impact on students and our own behaviour, guiding principles when supporting. </w:t>
      </w:r>
    </w:p>
    <w:p w:rsidR="00F849F6" w:rsidRPr="00CF3BAC" w:rsidRDefault="00F849F6" w:rsidP="00114281">
      <w:pPr>
        <w:pStyle w:val="Default"/>
        <w:numPr>
          <w:ilvl w:val="0"/>
          <w:numId w:val="12"/>
        </w:numPr>
        <w:spacing w:after="51"/>
        <w:rPr>
          <w:rFonts w:asciiTheme="minorHAnsi" w:hAnsiTheme="minorHAnsi" w:cstheme="minorHAnsi"/>
        </w:rPr>
      </w:pPr>
      <w:r w:rsidRPr="00CF3BAC">
        <w:rPr>
          <w:rFonts w:asciiTheme="minorHAnsi" w:hAnsiTheme="minorHAnsi" w:cstheme="minorHAnsi"/>
          <w:b/>
          <w:bCs/>
        </w:rPr>
        <w:t xml:space="preserve">Introduction to Self-Harm </w:t>
      </w:r>
      <w:r w:rsidRPr="00CF3BAC">
        <w:rPr>
          <w:rFonts w:asciiTheme="minorHAnsi" w:hAnsiTheme="minorHAnsi" w:cstheme="minorHAnsi"/>
        </w:rPr>
        <w:t xml:space="preserve">– </w:t>
      </w:r>
      <w:r w:rsidRPr="00CF3BAC">
        <w:rPr>
          <w:rFonts w:asciiTheme="minorHAnsi" w:hAnsiTheme="minorHAnsi" w:cstheme="minorHAnsi"/>
          <w:i/>
          <w:iCs/>
        </w:rPr>
        <w:t xml:space="preserve">Understanding why young people self-harm, and how we can positively support them to find healthier coping strategies. Dispelling myths, dos and don’ts. </w:t>
      </w:r>
    </w:p>
    <w:p w:rsidR="00F849F6" w:rsidRPr="00CF3BAC" w:rsidRDefault="00F849F6" w:rsidP="00114281">
      <w:pPr>
        <w:pStyle w:val="Default"/>
        <w:numPr>
          <w:ilvl w:val="0"/>
          <w:numId w:val="12"/>
        </w:numPr>
        <w:spacing w:after="51"/>
        <w:rPr>
          <w:rFonts w:asciiTheme="minorHAnsi" w:hAnsiTheme="minorHAnsi" w:cstheme="minorHAnsi"/>
        </w:rPr>
      </w:pPr>
      <w:r w:rsidRPr="00CF3BAC">
        <w:rPr>
          <w:rFonts w:asciiTheme="minorHAnsi" w:hAnsiTheme="minorHAnsi" w:cstheme="minorHAnsi"/>
          <w:b/>
          <w:bCs/>
        </w:rPr>
        <w:t xml:space="preserve">The Teenage Brain </w:t>
      </w:r>
      <w:r w:rsidRPr="00CF3BAC">
        <w:rPr>
          <w:rFonts w:asciiTheme="minorHAnsi" w:hAnsiTheme="minorHAnsi" w:cstheme="minorHAnsi"/>
        </w:rPr>
        <w:t xml:space="preserve">– </w:t>
      </w:r>
      <w:r w:rsidRPr="00CF3BAC">
        <w:rPr>
          <w:rFonts w:asciiTheme="minorHAnsi" w:hAnsiTheme="minorHAnsi" w:cstheme="minorHAnsi"/>
          <w:i/>
          <w:iCs/>
        </w:rPr>
        <w:t xml:space="preserve">A brief look into what causes the behavioural changes in teenagers, and what we can do to support them positively. </w:t>
      </w:r>
    </w:p>
    <w:p w:rsidR="00F849F6" w:rsidRPr="00CF3BAC" w:rsidRDefault="00F849F6" w:rsidP="00114281">
      <w:pPr>
        <w:pStyle w:val="Default"/>
        <w:numPr>
          <w:ilvl w:val="0"/>
          <w:numId w:val="12"/>
        </w:numPr>
        <w:rPr>
          <w:rFonts w:asciiTheme="minorHAnsi" w:hAnsiTheme="minorHAnsi" w:cstheme="minorHAnsi"/>
        </w:rPr>
      </w:pPr>
      <w:r w:rsidRPr="00CF3BAC">
        <w:rPr>
          <w:rFonts w:asciiTheme="minorHAnsi" w:hAnsiTheme="minorHAnsi" w:cstheme="minorHAnsi"/>
          <w:b/>
          <w:bCs/>
        </w:rPr>
        <w:t xml:space="preserve">Maintaining Positive Emotional Wellbeing </w:t>
      </w:r>
      <w:r w:rsidRPr="00CF3BAC">
        <w:rPr>
          <w:rFonts w:asciiTheme="minorHAnsi" w:hAnsiTheme="minorHAnsi" w:cstheme="minorHAnsi"/>
        </w:rPr>
        <w:t xml:space="preserve">– </w:t>
      </w:r>
      <w:r w:rsidRPr="00CF3BAC">
        <w:rPr>
          <w:rFonts w:asciiTheme="minorHAnsi" w:hAnsiTheme="minorHAnsi" w:cstheme="minorHAnsi"/>
          <w:i/>
          <w:iCs/>
        </w:rPr>
        <w:t xml:space="preserve">An overview of ideas to support and maintain positive emotional wellbeing. Can be used in our work with young people, or applied to staff wellbeing. </w:t>
      </w:r>
    </w:p>
    <w:p w:rsidR="00F849F6" w:rsidRPr="00CF3BAC" w:rsidRDefault="00F849F6" w:rsidP="00F849F6">
      <w:pPr>
        <w:pStyle w:val="Default"/>
        <w:rPr>
          <w:rFonts w:asciiTheme="minorHAnsi" w:hAnsiTheme="minorHAnsi" w:cstheme="minorHAnsi"/>
        </w:rPr>
      </w:pPr>
    </w:p>
    <w:p w:rsidR="00F849F6" w:rsidRPr="00CF3BAC" w:rsidRDefault="00F849F6" w:rsidP="00F849F6">
      <w:pPr>
        <w:pStyle w:val="Default"/>
        <w:rPr>
          <w:rFonts w:asciiTheme="minorHAnsi" w:hAnsiTheme="minorHAnsi" w:cstheme="minorHAnsi"/>
        </w:rPr>
      </w:pPr>
      <w:r w:rsidRPr="00CF3BAC">
        <w:rPr>
          <w:rFonts w:asciiTheme="minorHAnsi" w:hAnsiTheme="minorHAnsi" w:cstheme="minorHAnsi"/>
          <w:b/>
          <w:bCs/>
          <w:i/>
          <w:iCs/>
        </w:rPr>
        <w:t xml:space="preserve">We offer 2 hour sessions: </w:t>
      </w:r>
    </w:p>
    <w:p w:rsidR="00F849F6" w:rsidRPr="00CF3BAC" w:rsidRDefault="00F849F6" w:rsidP="00114281">
      <w:pPr>
        <w:pStyle w:val="Default"/>
        <w:numPr>
          <w:ilvl w:val="0"/>
          <w:numId w:val="11"/>
        </w:numPr>
        <w:spacing w:after="49"/>
        <w:rPr>
          <w:rFonts w:asciiTheme="minorHAnsi" w:hAnsiTheme="minorHAnsi" w:cstheme="minorHAnsi"/>
        </w:rPr>
      </w:pPr>
      <w:r w:rsidRPr="00CF3BAC">
        <w:rPr>
          <w:rFonts w:asciiTheme="minorHAnsi" w:hAnsiTheme="minorHAnsi" w:cstheme="minorHAnsi"/>
          <w:b/>
          <w:bCs/>
        </w:rPr>
        <w:t xml:space="preserve">Understanding Behaviour as Communication </w:t>
      </w:r>
      <w:r w:rsidRPr="00CF3BAC">
        <w:rPr>
          <w:rFonts w:asciiTheme="minorHAnsi" w:hAnsiTheme="minorHAnsi" w:cstheme="minorHAnsi"/>
        </w:rPr>
        <w:t xml:space="preserve">– </w:t>
      </w:r>
      <w:r w:rsidRPr="00CF3BAC">
        <w:rPr>
          <w:rFonts w:asciiTheme="minorHAnsi" w:hAnsiTheme="minorHAnsi" w:cstheme="minorHAnsi"/>
          <w:i/>
          <w:iCs/>
        </w:rPr>
        <w:t xml:space="preserve">An overview of internal and external drivers of behaviour, ideas of how to support challenging young people, self-care and resource sharing. </w:t>
      </w:r>
    </w:p>
    <w:p w:rsidR="00F849F6" w:rsidRPr="00CF3BAC" w:rsidRDefault="00F849F6" w:rsidP="00114281">
      <w:pPr>
        <w:pStyle w:val="Default"/>
        <w:numPr>
          <w:ilvl w:val="0"/>
          <w:numId w:val="11"/>
        </w:numPr>
        <w:rPr>
          <w:rFonts w:asciiTheme="minorHAnsi" w:hAnsiTheme="minorHAnsi" w:cstheme="minorHAnsi"/>
        </w:rPr>
      </w:pPr>
      <w:r w:rsidRPr="00CF3BAC">
        <w:rPr>
          <w:rFonts w:asciiTheme="minorHAnsi" w:hAnsiTheme="minorHAnsi" w:cstheme="minorHAnsi"/>
          <w:b/>
          <w:bCs/>
        </w:rPr>
        <w:t xml:space="preserve">Understanding and Supporting Anxiety </w:t>
      </w:r>
      <w:r w:rsidRPr="00CF3BAC">
        <w:rPr>
          <w:rFonts w:asciiTheme="minorHAnsi" w:hAnsiTheme="minorHAnsi" w:cstheme="minorHAnsi"/>
        </w:rPr>
        <w:t xml:space="preserve">– </w:t>
      </w:r>
      <w:r w:rsidRPr="00CF3BAC">
        <w:rPr>
          <w:rFonts w:asciiTheme="minorHAnsi" w:hAnsiTheme="minorHAnsi" w:cstheme="minorHAnsi"/>
          <w:i/>
          <w:iCs/>
        </w:rPr>
        <w:t xml:space="preserve">A brief look into the underlying causes of anxiety, including factors that maintain anxiety. Treatments and approaches, coping strategies. Strong focus on normalising worry/nerves/anxiety. </w:t>
      </w:r>
    </w:p>
    <w:p w:rsidR="00F849F6" w:rsidRPr="00CF3BAC" w:rsidRDefault="00F849F6" w:rsidP="00F849F6">
      <w:pPr>
        <w:pStyle w:val="Default"/>
        <w:rPr>
          <w:rFonts w:asciiTheme="minorHAnsi" w:hAnsiTheme="minorHAnsi" w:cstheme="minorHAnsi"/>
        </w:rPr>
      </w:pPr>
    </w:p>
    <w:p w:rsidR="00F849F6" w:rsidRPr="00CF3BAC" w:rsidRDefault="00F849F6" w:rsidP="00F849F6">
      <w:pPr>
        <w:pStyle w:val="Default"/>
        <w:rPr>
          <w:rFonts w:asciiTheme="minorHAnsi" w:hAnsiTheme="minorHAnsi" w:cstheme="minorHAnsi"/>
        </w:rPr>
      </w:pPr>
      <w:r w:rsidRPr="00CF3BAC">
        <w:rPr>
          <w:rFonts w:asciiTheme="minorHAnsi" w:hAnsiTheme="minorHAnsi" w:cstheme="minorHAnsi"/>
          <w:b/>
          <w:bCs/>
          <w:i/>
          <w:iCs/>
        </w:rPr>
        <w:t>Targeting Emotional Wellbeing Leads, Support Staff and Pastoral Care</w:t>
      </w:r>
      <w:r w:rsidRPr="00CF3BAC">
        <w:rPr>
          <w:rFonts w:asciiTheme="minorHAnsi" w:hAnsiTheme="minorHAnsi" w:cstheme="minorHAnsi"/>
          <w:i/>
          <w:iCs/>
        </w:rPr>
        <w:t xml:space="preserve">. We also offer up to 1 hour 30 minute sessions. (Minimum participants 6 Primary, 12 Secondary): </w:t>
      </w:r>
    </w:p>
    <w:p w:rsidR="00F849F6" w:rsidRPr="00CF3BAC" w:rsidRDefault="00F849F6" w:rsidP="00114281">
      <w:pPr>
        <w:pStyle w:val="Default"/>
        <w:numPr>
          <w:ilvl w:val="0"/>
          <w:numId w:val="10"/>
        </w:numPr>
        <w:spacing w:after="51"/>
        <w:rPr>
          <w:rFonts w:asciiTheme="minorHAnsi" w:hAnsiTheme="minorHAnsi" w:cstheme="minorHAnsi"/>
        </w:rPr>
      </w:pPr>
      <w:r w:rsidRPr="00CF3BAC">
        <w:rPr>
          <w:rFonts w:asciiTheme="minorHAnsi" w:hAnsiTheme="minorHAnsi" w:cstheme="minorHAnsi"/>
        </w:rPr>
        <w:t xml:space="preserve">Mental Health Services/Pathways in Kirklees </w:t>
      </w:r>
    </w:p>
    <w:p w:rsidR="00F849F6" w:rsidRPr="00CF3BAC" w:rsidRDefault="00F849F6" w:rsidP="00114281">
      <w:pPr>
        <w:pStyle w:val="Default"/>
        <w:numPr>
          <w:ilvl w:val="0"/>
          <w:numId w:val="10"/>
        </w:numPr>
        <w:spacing w:after="51"/>
        <w:rPr>
          <w:rFonts w:asciiTheme="minorHAnsi" w:hAnsiTheme="minorHAnsi" w:cstheme="minorHAnsi"/>
        </w:rPr>
      </w:pPr>
      <w:r w:rsidRPr="00CF3BAC">
        <w:rPr>
          <w:rFonts w:asciiTheme="minorHAnsi" w:hAnsiTheme="minorHAnsi" w:cstheme="minorHAnsi"/>
        </w:rPr>
        <w:t xml:space="preserve">Making Appropriate Referrals </w:t>
      </w:r>
    </w:p>
    <w:p w:rsidR="00F849F6" w:rsidRPr="00CF3BAC" w:rsidRDefault="00F849F6" w:rsidP="00114281">
      <w:pPr>
        <w:pStyle w:val="Default"/>
        <w:numPr>
          <w:ilvl w:val="0"/>
          <w:numId w:val="10"/>
        </w:numPr>
        <w:spacing w:after="51"/>
        <w:rPr>
          <w:rFonts w:asciiTheme="minorHAnsi" w:hAnsiTheme="minorHAnsi" w:cstheme="minorHAnsi"/>
        </w:rPr>
      </w:pPr>
      <w:r w:rsidRPr="00CF3BAC">
        <w:rPr>
          <w:rFonts w:asciiTheme="minorHAnsi" w:hAnsiTheme="minorHAnsi" w:cstheme="minorHAnsi"/>
        </w:rPr>
        <w:t xml:space="preserve">Resource Sharing- We are happy to share a wide range of resources with staff via email or face to face. </w:t>
      </w:r>
    </w:p>
    <w:p w:rsidR="00CF3BAC" w:rsidRDefault="00836710" w:rsidP="00114281">
      <w:pPr>
        <w:pStyle w:val="Default"/>
        <w:numPr>
          <w:ilvl w:val="0"/>
          <w:numId w:val="10"/>
        </w:numPr>
        <w:rPr>
          <w:rFonts w:asciiTheme="minorHAnsi" w:hAnsiTheme="minorHAnsi" w:cstheme="minorHAnsi"/>
        </w:rPr>
      </w:pPr>
      <w:r>
        <w:rPr>
          <w:rFonts w:asciiTheme="minorHAnsi" w:hAnsiTheme="minorHAnsi" w:cstheme="minorHAnsi"/>
        </w:rPr>
        <w:t>Reflective Peer-to-</w:t>
      </w:r>
      <w:r w:rsidR="00F849F6" w:rsidRPr="00CF3BAC">
        <w:rPr>
          <w:rFonts w:asciiTheme="minorHAnsi" w:hAnsiTheme="minorHAnsi" w:cstheme="minorHAnsi"/>
        </w:rPr>
        <w:t>Peer Supervision Model for staff</w:t>
      </w:r>
    </w:p>
    <w:p w:rsidR="00F849F6" w:rsidRPr="00CF3BAC" w:rsidRDefault="00CF3BAC" w:rsidP="00CF3BAC">
      <w:pPr>
        <w:pStyle w:val="Default"/>
        <w:ind w:left="720"/>
        <w:rPr>
          <w:rFonts w:asciiTheme="minorHAnsi" w:hAnsiTheme="minorHAnsi" w:cstheme="minorHAnsi"/>
        </w:rPr>
      </w:pPr>
      <w:r w:rsidRPr="00CF3BAC">
        <w:rPr>
          <w:rFonts w:asciiTheme="minorHAnsi" w:hAnsiTheme="minorHAnsi"/>
          <w:noProof/>
          <w:lang w:eastAsia="en-GB"/>
        </w:rPr>
        <w:drawing>
          <wp:anchor distT="0" distB="0" distL="114300" distR="114300" simplePos="0" relativeHeight="251658247" behindDoc="0" locked="0" layoutInCell="1" allowOverlap="1" wp14:anchorId="20F6D771" wp14:editId="55A0ED8C">
            <wp:simplePos x="0" y="0"/>
            <wp:positionH relativeFrom="margin">
              <wp:align>center</wp:align>
            </wp:positionH>
            <wp:positionV relativeFrom="paragraph">
              <wp:posOffset>209550</wp:posOffset>
            </wp:positionV>
            <wp:extent cx="6898640" cy="4578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ing people.jpg"/>
                    <pic:cNvPicPr/>
                  </pic:nvPicPr>
                  <pic:blipFill>
                    <a:blip r:embed="rId14">
                      <a:extLst>
                        <a:ext uri="{28A0092B-C50C-407E-A947-70E740481C1C}">
                          <a14:useLocalDpi xmlns:a14="http://schemas.microsoft.com/office/drawing/2010/main" val="0"/>
                        </a:ext>
                      </a:extLst>
                    </a:blip>
                    <a:stretch>
                      <a:fillRect/>
                    </a:stretch>
                  </pic:blipFill>
                  <pic:spPr>
                    <a:xfrm>
                      <a:off x="0" y="0"/>
                      <a:ext cx="6898640" cy="457835"/>
                    </a:xfrm>
                    <a:prstGeom prst="rect">
                      <a:avLst/>
                    </a:prstGeom>
                  </pic:spPr>
                </pic:pic>
              </a:graphicData>
            </a:graphic>
            <wp14:sizeRelH relativeFrom="margin">
              <wp14:pctWidth>0</wp14:pctWidth>
            </wp14:sizeRelH>
            <wp14:sizeRelV relativeFrom="margin">
              <wp14:pctHeight>0</wp14:pctHeight>
            </wp14:sizeRelV>
          </wp:anchor>
        </w:drawing>
      </w:r>
      <w:r w:rsidR="00F849F6" w:rsidRPr="00CF3BAC">
        <w:rPr>
          <w:rFonts w:asciiTheme="minorHAnsi" w:hAnsiTheme="minorHAnsi" w:cstheme="minorHAnsi"/>
        </w:rPr>
        <w:t xml:space="preserve"> </w:t>
      </w:r>
    </w:p>
    <w:p w:rsidR="00CF3BAC" w:rsidRPr="00CF3BAC" w:rsidRDefault="00F849F6" w:rsidP="00F849F6">
      <w:pPr>
        <w:pStyle w:val="Default"/>
        <w:rPr>
          <w:rFonts w:asciiTheme="minorHAnsi" w:hAnsiTheme="minorHAnsi" w:cstheme="minorHAnsi"/>
          <w:b/>
          <w:bCs/>
        </w:rPr>
      </w:pPr>
      <w:r w:rsidRPr="00CF3BAC">
        <w:rPr>
          <w:rFonts w:asciiTheme="minorHAnsi" w:hAnsiTheme="minorHAnsi" w:cstheme="minorHAnsi"/>
          <w:b/>
          <w:bCs/>
        </w:rPr>
        <w:t xml:space="preserve">What’s on offer for Emotional Health and Wellbeing Leads? </w:t>
      </w:r>
    </w:p>
    <w:p w:rsidR="00F849F6" w:rsidRPr="00CF3BAC" w:rsidRDefault="00F849F6" w:rsidP="00114281">
      <w:pPr>
        <w:pStyle w:val="Default"/>
        <w:numPr>
          <w:ilvl w:val="0"/>
          <w:numId w:val="14"/>
        </w:numPr>
        <w:spacing w:after="51"/>
        <w:rPr>
          <w:rFonts w:asciiTheme="minorHAnsi" w:hAnsiTheme="minorHAnsi" w:cstheme="minorHAnsi"/>
        </w:rPr>
      </w:pPr>
      <w:r w:rsidRPr="00CF3BAC">
        <w:rPr>
          <w:rFonts w:asciiTheme="minorHAnsi" w:hAnsiTheme="minorHAnsi" w:cstheme="minorHAnsi"/>
        </w:rPr>
        <w:t xml:space="preserve">Emotional Well Being Lead Network Meetings held three times a term at Northorpe Hall </w:t>
      </w:r>
    </w:p>
    <w:p w:rsidR="00F849F6" w:rsidRPr="00CF3BAC" w:rsidRDefault="00F849F6" w:rsidP="00114281">
      <w:pPr>
        <w:pStyle w:val="Default"/>
        <w:numPr>
          <w:ilvl w:val="0"/>
          <w:numId w:val="14"/>
        </w:numPr>
        <w:spacing w:after="51"/>
        <w:rPr>
          <w:rFonts w:asciiTheme="minorHAnsi" w:hAnsiTheme="minorHAnsi" w:cstheme="minorHAnsi"/>
        </w:rPr>
      </w:pPr>
      <w:r w:rsidRPr="00CF3BAC">
        <w:rPr>
          <w:rFonts w:asciiTheme="minorHAnsi" w:hAnsiTheme="minorHAnsi" w:cstheme="minorHAnsi"/>
        </w:rPr>
        <w:t xml:space="preserve">Half Termly Newsletter emailed to EWB Leads and assistant Leads </w:t>
      </w:r>
    </w:p>
    <w:p w:rsidR="00F849F6" w:rsidRPr="00CF3BAC" w:rsidRDefault="00CF2C16" w:rsidP="00114281">
      <w:pPr>
        <w:pStyle w:val="Default"/>
        <w:numPr>
          <w:ilvl w:val="0"/>
          <w:numId w:val="14"/>
        </w:numPr>
        <w:rPr>
          <w:rFonts w:asciiTheme="minorHAnsi" w:hAnsiTheme="minorHAnsi" w:cstheme="minorHAnsi"/>
        </w:rPr>
      </w:pPr>
      <w:r>
        <w:rPr>
          <w:rFonts w:asciiTheme="minorHAnsi" w:hAnsiTheme="minorHAnsi" w:cstheme="minorHAnsi"/>
        </w:rPr>
        <w:t>One-to-</w:t>
      </w:r>
      <w:r w:rsidR="00F849F6" w:rsidRPr="00CF3BAC">
        <w:rPr>
          <w:rFonts w:asciiTheme="minorHAnsi" w:hAnsiTheme="minorHAnsi" w:cstheme="minorHAnsi"/>
        </w:rPr>
        <w:t xml:space="preserve">one consultations to education provisions (this could look at whole school approach to emotional health, internal support systems, staff support etc.) </w:t>
      </w:r>
    </w:p>
    <w:p w:rsidR="00F849F6" w:rsidRPr="00CF3BAC" w:rsidRDefault="00F849F6" w:rsidP="00F849F6">
      <w:pPr>
        <w:pStyle w:val="Default"/>
        <w:rPr>
          <w:rFonts w:asciiTheme="minorHAnsi" w:hAnsiTheme="minorHAnsi" w:cstheme="minorHAnsi"/>
        </w:rPr>
      </w:pPr>
    </w:p>
    <w:p w:rsidR="00F849F6" w:rsidRPr="00CF3BAC" w:rsidRDefault="00F849F6" w:rsidP="00F849F6">
      <w:pPr>
        <w:pStyle w:val="Default"/>
        <w:rPr>
          <w:rFonts w:asciiTheme="minorHAnsi" w:hAnsiTheme="minorHAnsi" w:cstheme="minorHAnsi"/>
        </w:rPr>
      </w:pPr>
      <w:r w:rsidRPr="00CF3BAC">
        <w:rPr>
          <w:rFonts w:asciiTheme="minorHAnsi" w:hAnsiTheme="minorHAnsi" w:cstheme="minorHAnsi"/>
        </w:rPr>
        <w:t>*</w:t>
      </w:r>
      <w:proofErr w:type="spellStart"/>
      <w:r w:rsidRPr="00CF3BAC">
        <w:rPr>
          <w:rFonts w:asciiTheme="minorHAnsi" w:hAnsiTheme="minorHAnsi" w:cstheme="minorHAnsi"/>
        </w:rPr>
        <w:t>Moodmaster</w:t>
      </w:r>
      <w:proofErr w:type="spellEnd"/>
      <w:r w:rsidRPr="00CF3BAC">
        <w:rPr>
          <w:rFonts w:asciiTheme="minorHAnsi" w:hAnsiTheme="minorHAnsi" w:cstheme="minorHAnsi"/>
        </w:rPr>
        <w:t xml:space="preserve"> sessions are evidence based sessions developed by APT. The sessions cover a variety of different topics to teach young people the skills necessary to maintain positive mental health. </w:t>
      </w:r>
    </w:p>
    <w:p w:rsidR="00F849F6" w:rsidRPr="00CF3BAC" w:rsidRDefault="00F849F6" w:rsidP="00F849F6">
      <w:pPr>
        <w:pStyle w:val="Default"/>
        <w:rPr>
          <w:rFonts w:asciiTheme="minorHAnsi" w:hAnsiTheme="minorHAnsi" w:cstheme="minorHAnsi"/>
        </w:rPr>
      </w:pPr>
      <w:r w:rsidRPr="00CF3BAC">
        <w:rPr>
          <w:rFonts w:asciiTheme="minorHAnsi" w:hAnsiTheme="minorHAnsi" w:cstheme="minorHAnsi"/>
        </w:rPr>
        <w:t>To book to be a Host School for Young People’s Workshops, contact</w:t>
      </w:r>
      <w:r w:rsidR="00114281" w:rsidRPr="00CF3BAC">
        <w:rPr>
          <w:rFonts w:asciiTheme="minorHAnsi" w:hAnsiTheme="minorHAnsi" w:cstheme="minorHAnsi"/>
        </w:rPr>
        <w:t>:</w:t>
      </w:r>
      <w:r w:rsidRPr="00CF3BAC">
        <w:rPr>
          <w:rFonts w:asciiTheme="minorHAnsi" w:hAnsiTheme="minorHAnsi" w:cstheme="minorHAnsi"/>
        </w:rPr>
        <w:t xml:space="preserve"> jade.taylor@northorp</w:t>
      </w:r>
      <w:r w:rsidR="00114281" w:rsidRPr="00CF3BAC">
        <w:rPr>
          <w:rFonts w:asciiTheme="minorHAnsi" w:hAnsiTheme="minorHAnsi" w:cstheme="minorHAnsi"/>
        </w:rPr>
        <w:t>e</w:t>
      </w:r>
      <w:r w:rsidRPr="00CF3BAC">
        <w:rPr>
          <w:rFonts w:asciiTheme="minorHAnsi" w:hAnsiTheme="minorHAnsi" w:cstheme="minorHAnsi"/>
        </w:rPr>
        <w:t xml:space="preserve">hall.co.uk </w:t>
      </w:r>
    </w:p>
    <w:p w:rsidR="00114281" w:rsidRPr="00CF3BAC" w:rsidRDefault="00114281" w:rsidP="00F849F6">
      <w:pPr>
        <w:pStyle w:val="Default"/>
        <w:rPr>
          <w:rFonts w:asciiTheme="minorHAnsi" w:hAnsiTheme="minorHAnsi" w:cstheme="minorHAnsi"/>
        </w:rPr>
      </w:pPr>
    </w:p>
    <w:p w:rsidR="00F849F6" w:rsidRPr="00CF3BAC" w:rsidRDefault="00F849F6" w:rsidP="00F849F6">
      <w:pPr>
        <w:pStyle w:val="Default"/>
        <w:rPr>
          <w:rFonts w:asciiTheme="minorHAnsi" w:hAnsiTheme="minorHAnsi" w:cstheme="minorHAnsi"/>
        </w:rPr>
      </w:pPr>
      <w:r w:rsidRPr="00CF3BAC">
        <w:rPr>
          <w:rFonts w:asciiTheme="minorHAnsi" w:hAnsiTheme="minorHAnsi" w:cstheme="minorHAnsi"/>
          <w:b/>
          <w:bCs/>
        </w:rPr>
        <w:t xml:space="preserve">If you have made a support request for a child or young person, we may offer one of the following interventions: </w:t>
      </w:r>
    </w:p>
    <w:p w:rsidR="00F849F6" w:rsidRPr="00CF3BAC" w:rsidRDefault="00F849F6" w:rsidP="00114281">
      <w:pPr>
        <w:pStyle w:val="Default"/>
        <w:numPr>
          <w:ilvl w:val="0"/>
          <w:numId w:val="16"/>
        </w:numPr>
        <w:rPr>
          <w:rFonts w:asciiTheme="minorHAnsi" w:hAnsiTheme="minorHAnsi" w:cstheme="minorHAnsi"/>
        </w:rPr>
      </w:pPr>
      <w:r w:rsidRPr="00CF3BAC">
        <w:rPr>
          <w:rFonts w:asciiTheme="minorHAnsi" w:hAnsiTheme="minorHAnsi" w:cstheme="minorHAnsi"/>
        </w:rPr>
        <w:t xml:space="preserve">Focused Group Work Interventions: </w:t>
      </w:r>
    </w:p>
    <w:p w:rsidR="00F849F6" w:rsidRPr="00CF3BAC" w:rsidRDefault="00114281" w:rsidP="00114281">
      <w:pPr>
        <w:pStyle w:val="Default"/>
        <w:spacing w:after="39"/>
        <w:ind w:firstLine="360"/>
        <w:rPr>
          <w:rFonts w:asciiTheme="minorHAnsi" w:hAnsiTheme="minorHAnsi" w:cstheme="minorHAnsi"/>
        </w:rPr>
      </w:pPr>
      <w:r w:rsidRPr="00CF3BAC">
        <w:rPr>
          <w:rFonts w:asciiTheme="minorHAnsi" w:hAnsiTheme="minorHAnsi" w:cstheme="minorHAnsi"/>
        </w:rPr>
        <w:t xml:space="preserve">- </w:t>
      </w:r>
      <w:r w:rsidRPr="00CF3BAC">
        <w:rPr>
          <w:rFonts w:asciiTheme="minorHAnsi" w:hAnsiTheme="minorHAnsi" w:cstheme="minorHAnsi"/>
        </w:rPr>
        <w:tab/>
      </w:r>
      <w:r w:rsidR="00F849F6" w:rsidRPr="00CF3BAC">
        <w:rPr>
          <w:rFonts w:asciiTheme="minorHAnsi" w:hAnsiTheme="minorHAnsi" w:cstheme="minorHAnsi"/>
        </w:rPr>
        <w:t xml:space="preserve">Anxiety </w:t>
      </w:r>
    </w:p>
    <w:p w:rsidR="00F849F6" w:rsidRPr="00CF3BAC" w:rsidRDefault="00114281" w:rsidP="00114281">
      <w:pPr>
        <w:pStyle w:val="Default"/>
        <w:spacing w:after="39"/>
        <w:ind w:firstLine="360"/>
        <w:rPr>
          <w:rFonts w:asciiTheme="minorHAnsi" w:hAnsiTheme="minorHAnsi" w:cstheme="minorHAnsi"/>
        </w:rPr>
      </w:pPr>
      <w:r w:rsidRPr="00CF3BAC">
        <w:rPr>
          <w:rFonts w:asciiTheme="minorHAnsi" w:hAnsiTheme="minorHAnsi" w:cstheme="minorHAnsi"/>
        </w:rPr>
        <w:t>-</w:t>
      </w:r>
      <w:r w:rsidRPr="00CF3BAC">
        <w:rPr>
          <w:rFonts w:asciiTheme="minorHAnsi" w:hAnsiTheme="minorHAnsi" w:cstheme="minorHAnsi"/>
        </w:rPr>
        <w:tab/>
      </w:r>
      <w:r w:rsidR="00F849F6" w:rsidRPr="00CF3BAC">
        <w:rPr>
          <w:rFonts w:asciiTheme="minorHAnsi" w:hAnsiTheme="minorHAnsi" w:cstheme="minorHAnsi"/>
        </w:rPr>
        <w:t xml:space="preserve">Low Mood </w:t>
      </w:r>
    </w:p>
    <w:p w:rsidR="00F849F6" w:rsidRPr="00CF3BAC" w:rsidRDefault="00114281" w:rsidP="00114281">
      <w:pPr>
        <w:pStyle w:val="Default"/>
        <w:ind w:firstLine="360"/>
        <w:rPr>
          <w:rFonts w:asciiTheme="minorHAnsi" w:hAnsiTheme="minorHAnsi" w:cstheme="minorHAnsi"/>
        </w:rPr>
      </w:pPr>
      <w:r w:rsidRPr="00CF3BAC">
        <w:rPr>
          <w:rFonts w:asciiTheme="minorHAnsi" w:hAnsiTheme="minorHAnsi" w:cstheme="minorHAnsi"/>
        </w:rPr>
        <w:t>-</w:t>
      </w:r>
      <w:r w:rsidRPr="00CF3BAC">
        <w:rPr>
          <w:rFonts w:asciiTheme="minorHAnsi" w:hAnsiTheme="minorHAnsi" w:cstheme="minorHAnsi"/>
        </w:rPr>
        <w:tab/>
      </w:r>
      <w:r w:rsidR="00F849F6" w:rsidRPr="00CF3BAC">
        <w:rPr>
          <w:rFonts w:asciiTheme="minorHAnsi" w:hAnsiTheme="minorHAnsi" w:cstheme="minorHAnsi"/>
        </w:rPr>
        <w:t xml:space="preserve">Timid To Tiger </w:t>
      </w:r>
    </w:p>
    <w:p w:rsidR="00F849F6" w:rsidRPr="00CF3BAC" w:rsidRDefault="00F849F6" w:rsidP="00114281">
      <w:pPr>
        <w:pStyle w:val="Default"/>
        <w:numPr>
          <w:ilvl w:val="0"/>
          <w:numId w:val="17"/>
        </w:numPr>
        <w:spacing w:after="49"/>
        <w:rPr>
          <w:rFonts w:asciiTheme="minorHAnsi" w:hAnsiTheme="minorHAnsi" w:cstheme="minorHAnsi"/>
        </w:rPr>
      </w:pPr>
      <w:r w:rsidRPr="00CF3BAC">
        <w:rPr>
          <w:rFonts w:asciiTheme="minorHAnsi" w:hAnsiTheme="minorHAnsi" w:cstheme="minorHAnsi"/>
        </w:rPr>
        <w:t xml:space="preserve">Telephone Support </w:t>
      </w:r>
    </w:p>
    <w:p w:rsidR="00F849F6" w:rsidRPr="00CF3BAC" w:rsidRDefault="00CF3BAC" w:rsidP="00114281">
      <w:pPr>
        <w:pStyle w:val="Default"/>
        <w:numPr>
          <w:ilvl w:val="0"/>
          <w:numId w:val="17"/>
        </w:numPr>
        <w:spacing w:after="49"/>
        <w:rPr>
          <w:rFonts w:asciiTheme="minorHAnsi" w:hAnsiTheme="minorHAnsi" w:cstheme="minorHAnsi"/>
        </w:rPr>
      </w:pPr>
      <w:r w:rsidRPr="00CF3BAC">
        <w:rPr>
          <w:rFonts w:asciiTheme="minorHAnsi" w:hAnsiTheme="minorHAnsi" w:cstheme="minorHAnsi"/>
        </w:rPr>
        <w:t>Direct 1:</w:t>
      </w:r>
      <w:r w:rsidR="00F849F6" w:rsidRPr="00CF3BAC">
        <w:rPr>
          <w:rFonts w:asciiTheme="minorHAnsi" w:hAnsiTheme="minorHAnsi" w:cstheme="minorHAnsi"/>
        </w:rPr>
        <w:t xml:space="preserve">1 Interventions </w:t>
      </w:r>
    </w:p>
    <w:p w:rsidR="00F849F6" w:rsidRPr="00CF3BAC" w:rsidRDefault="00F849F6" w:rsidP="00114281">
      <w:pPr>
        <w:pStyle w:val="Default"/>
        <w:numPr>
          <w:ilvl w:val="0"/>
          <w:numId w:val="17"/>
        </w:numPr>
        <w:rPr>
          <w:rFonts w:asciiTheme="minorHAnsi" w:hAnsiTheme="minorHAnsi" w:cstheme="minorHAnsi"/>
        </w:rPr>
      </w:pPr>
      <w:r w:rsidRPr="00CF3BAC">
        <w:rPr>
          <w:rFonts w:asciiTheme="minorHAnsi" w:hAnsiTheme="minorHAnsi" w:cstheme="minorHAnsi"/>
        </w:rPr>
        <w:t xml:space="preserve">Access and initial assessment for Neurodevelopmental pathway </w:t>
      </w:r>
    </w:p>
    <w:p w:rsidR="00E46DFF" w:rsidRDefault="00CF3BAC" w:rsidP="00F849F6">
      <w:pPr>
        <w:pStyle w:val="Default"/>
        <w:rPr>
          <w:rFonts w:asciiTheme="minorHAnsi" w:hAnsiTheme="minorHAnsi" w:cstheme="minorHAnsi"/>
          <w:sz w:val="22"/>
          <w:szCs w:val="22"/>
        </w:rPr>
      </w:pPr>
      <w:r>
        <w:rPr>
          <w:rFonts w:asciiTheme="minorHAnsi" w:hAnsiTheme="minorHAnsi" w:cstheme="minorHAnsi"/>
          <w:b/>
          <w:bCs/>
          <w:noProof/>
          <w:lang w:eastAsia="en-GB"/>
        </w:rPr>
        <w:drawing>
          <wp:anchor distT="0" distB="0" distL="114300" distR="114300" simplePos="0" relativeHeight="251658248" behindDoc="0" locked="0" layoutInCell="1" allowOverlap="1" wp14:anchorId="1E41AF83" wp14:editId="2012A8BF">
            <wp:simplePos x="0" y="0"/>
            <wp:positionH relativeFrom="margin">
              <wp:posOffset>3535680</wp:posOffset>
            </wp:positionH>
            <wp:positionV relativeFrom="paragraph">
              <wp:posOffset>13335</wp:posOffset>
            </wp:positionV>
            <wp:extent cx="3255010" cy="33147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oot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55010" cy="3314700"/>
                    </a:xfrm>
                    <a:prstGeom prst="rect">
                      <a:avLst/>
                    </a:prstGeom>
                  </pic:spPr>
                </pic:pic>
              </a:graphicData>
            </a:graphic>
            <wp14:sizeRelH relativeFrom="margin">
              <wp14:pctWidth>0</wp14:pctWidth>
            </wp14:sizeRelH>
            <wp14:sizeRelV relativeFrom="margin">
              <wp14:pctHeight>0</wp14:pctHeight>
            </wp14:sizeRelV>
          </wp:anchor>
        </w:drawing>
      </w:r>
    </w:p>
    <w:p w:rsidR="00CF3BAC" w:rsidRPr="00CF3BAC" w:rsidRDefault="00CF3BAC" w:rsidP="00D96557">
      <w:pPr>
        <w:widowControl w:val="0"/>
        <w:rPr>
          <w:b/>
          <w:color w:val="EC1E79"/>
          <w:sz w:val="32"/>
        </w:rPr>
      </w:pPr>
      <w:proofErr w:type="spellStart"/>
      <w:r w:rsidRPr="00CF3BAC">
        <w:rPr>
          <w:b/>
          <w:color w:val="EC1E79"/>
          <w:sz w:val="32"/>
        </w:rPr>
        <w:t>Kooth</w:t>
      </w:r>
      <w:proofErr w:type="spellEnd"/>
    </w:p>
    <w:p w:rsidR="00D96557" w:rsidRPr="00CF3BAC" w:rsidRDefault="00CF3BAC" w:rsidP="00D96557">
      <w:pPr>
        <w:widowControl w:val="0"/>
        <w:rPr>
          <w:rFonts w:eastAsia="Times New Roman" w:cstheme="minorHAnsi"/>
          <w:color w:val="000000"/>
          <w:kern w:val="28"/>
          <w:sz w:val="24"/>
          <w:szCs w:val="24"/>
          <w:lang w:eastAsia="en-GB"/>
          <w14:cntxtAlts/>
        </w:rPr>
      </w:pPr>
      <w:proofErr w:type="spellStart"/>
      <w:r w:rsidRPr="00CF3BAC">
        <w:rPr>
          <w:rFonts w:cstheme="minorHAnsi"/>
          <w:sz w:val="24"/>
          <w:szCs w:val="24"/>
        </w:rPr>
        <w:t>Kooth</w:t>
      </w:r>
      <w:proofErr w:type="spellEnd"/>
      <w:r w:rsidRPr="00CF3BAC">
        <w:rPr>
          <w:rFonts w:cstheme="minorHAnsi"/>
          <w:sz w:val="24"/>
          <w:szCs w:val="24"/>
        </w:rPr>
        <w:t xml:space="preserve"> i</w:t>
      </w:r>
      <w:r w:rsidR="00D96557" w:rsidRPr="00CF3BAC">
        <w:rPr>
          <w:rFonts w:cstheme="minorHAnsi"/>
          <w:sz w:val="24"/>
          <w:szCs w:val="24"/>
        </w:rPr>
        <w:t xml:space="preserve">s a </w:t>
      </w:r>
      <w:r w:rsidR="00D96557" w:rsidRPr="00CF3BAC">
        <w:rPr>
          <w:rFonts w:eastAsia="Times New Roman" w:cstheme="minorHAnsi"/>
          <w:color w:val="000000"/>
          <w:kern w:val="28"/>
          <w:sz w:val="24"/>
          <w:szCs w:val="24"/>
          <w:lang w:eastAsia="en-GB"/>
          <w14:cntxtAlts/>
        </w:rPr>
        <w:t xml:space="preserve">free, online counselling and emotional wellbeing platform for young people in </w:t>
      </w:r>
      <w:r w:rsidR="00D96557" w:rsidRPr="0092703F">
        <w:rPr>
          <w:rFonts w:eastAsia="Times New Roman" w:cstheme="minorHAnsi"/>
          <w:bCs/>
          <w:color w:val="000000"/>
          <w:kern w:val="28"/>
          <w:sz w:val="24"/>
          <w:szCs w:val="24"/>
          <w:lang w:eastAsia="en-GB"/>
          <w14:cntxtAlts/>
        </w:rPr>
        <w:t>Kirklees</w:t>
      </w:r>
      <w:r w:rsidR="00D96557" w:rsidRPr="00CF3BAC">
        <w:rPr>
          <w:rFonts w:eastAsia="Times New Roman" w:cstheme="minorHAnsi"/>
          <w:color w:val="000000"/>
          <w:kern w:val="28"/>
          <w:sz w:val="24"/>
          <w:szCs w:val="24"/>
          <w:lang w:eastAsia="en-GB"/>
          <w14:cntxtAlts/>
        </w:rPr>
        <w:t xml:space="preserve"> aged 11 to 19 (you can use </w:t>
      </w:r>
      <w:proofErr w:type="spellStart"/>
      <w:r w:rsidR="00D96557" w:rsidRPr="00CF3BAC">
        <w:rPr>
          <w:rFonts w:eastAsia="Times New Roman" w:cstheme="minorHAnsi"/>
          <w:color w:val="000000"/>
          <w:kern w:val="28"/>
          <w:sz w:val="24"/>
          <w:szCs w:val="24"/>
          <w:lang w:eastAsia="en-GB"/>
          <w14:cntxtAlts/>
        </w:rPr>
        <w:t>Kooth</w:t>
      </w:r>
      <w:proofErr w:type="spellEnd"/>
      <w:r w:rsidR="00D96557" w:rsidRPr="00CF3BAC">
        <w:rPr>
          <w:rFonts w:eastAsia="Times New Roman" w:cstheme="minorHAnsi"/>
          <w:color w:val="000000"/>
          <w:kern w:val="28"/>
          <w:sz w:val="24"/>
          <w:szCs w:val="24"/>
          <w:lang w:eastAsia="en-GB"/>
          <w14:cntxtAlts/>
        </w:rPr>
        <w:t xml:space="preserve"> until you turn 20 </w:t>
      </w:r>
      <w:proofErr w:type="spellStart"/>
      <w:r w:rsidR="00D96557" w:rsidRPr="00CF3BAC">
        <w:rPr>
          <w:rFonts w:eastAsia="Times New Roman" w:cstheme="minorHAnsi"/>
          <w:color w:val="000000"/>
          <w:kern w:val="28"/>
          <w:sz w:val="24"/>
          <w:szCs w:val="24"/>
          <w:lang w:eastAsia="en-GB"/>
          <w14:cntxtAlts/>
        </w:rPr>
        <w:t>yrs</w:t>
      </w:r>
      <w:proofErr w:type="spellEnd"/>
      <w:r w:rsidR="00D96557" w:rsidRPr="00CF3BAC">
        <w:rPr>
          <w:rFonts w:eastAsia="Times New Roman" w:cstheme="minorHAnsi"/>
          <w:color w:val="000000"/>
          <w:kern w:val="28"/>
          <w:sz w:val="24"/>
          <w:szCs w:val="24"/>
          <w:lang w:eastAsia="en-GB"/>
          <w14:cntxtAlts/>
        </w:rPr>
        <w:t xml:space="preserve"> old).</w:t>
      </w:r>
    </w:p>
    <w:p w:rsidR="00D96557" w:rsidRPr="00CF3BAC" w:rsidRDefault="00D96557" w:rsidP="00D96557">
      <w:pPr>
        <w:widowControl w:val="0"/>
        <w:spacing w:after="120" w:line="285" w:lineRule="auto"/>
        <w:rPr>
          <w:rFonts w:eastAsia="Times New Roman" w:cstheme="minorHAnsi"/>
          <w:color w:val="000000"/>
          <w:kern w:val="28"/>
          <w:sz w:val="24"/>
          <w:szCs w:val="24"/>
          <w:lang w:eastAsia="en-GB"/>
          <w14:cntxtAlts/>
        </w:rPr>
      </w:pPr>
      <w:r w:rsidRPr="00CF3BAC">
        <w:rPr>
          <w:rFonts w:eastAsia="Times New Roman" w:cstheme="minorHAnsi"/>
          <w:color w:val="000000"/>
          <w:kern w:val="28"/>
          <w:sz w:val="24"/>
          <w:szCs w:val="24"/>
          <w:lang w:eastAsia="en-GB"/>
          <w14:cntxtAlts/>
        </w:rPr>
        <w:t xml:space="preserve">The </w:t>
      </w:r>
      <w:proofErr w:type="spellStart"/>
      <w:r w:rsidRPr="00CF3BAC">
        <w:rPr>
          <w:rFonts w:eastAsia="Times New Roman" w:cstheme="minorHAnsi"/>
          <w:color w:val="000000"/>
          <w:kern w:val="28"/>
          <w:sz w:val="24"/>
          <w:szCs w:val="24"/>
          <w:lang w:eastAsia="en-GB"/>
          <w14:cntxtAlts/>
        </w:rPr>
        <w:t>Kooth</w:t>
      </w:r>
      <w:proofErr w:type="spellEnd"/>
      <w:r w:rsidRPr="00CF3BAC">
        <w:rPr>
          <w:rFonts w:eastAsia="Times New Roman" w:cstheme="minorHAnsi"/>
          <w:color w:val="000000"/>
          <w:kern w:val="28"/>
          <w:sz w:val="24"/>
          <w:szCs w:val="24"/>
          <w:lang w:eastAsia="en-GB"/>
          <w14:cntxtAlts/>
        </w:rPr>
        <w:t xml:space="preserve"> website allows young people to gain anonymous access to advice, support and guidance on any issue that is affecting their wellbeing. From friendship or relationship issues, family disagreements or difficult home lives, to concerns around eating, an</w:t>
      </w:r>
      <w:r w:rsidR="004B16C6">
        <w:rPr>
          <w:rFonts w:eastAsia="Times New Roman" w:cstheme="minorHAnsi"/>
          <w:color w:val="000000"/>
          <w:kern w:val="28"/>
          <w:sz w:val="24"/>
          <w:szCs w:val="24"/>
          <w:lang w:eastAsia="en-GB"/>
          <w14:cntxtAlts/>
        </w:rPr>
        <w:t>xiety, stress, depression, self-</w:t>
      </w:r>
      <w:r w:rsidRPr="00CF3BAC">
        <w:rPr>
          <w:rFonts w:eastAsia="Times New Roman" w:cstheme="minorHAnsi"/>
          <w:color w:val="000000"/>
          <w:kern w:val="28"/>
          <w:sz w:val="24"/>
          <w:szCs w:val="24"/>
          <w:lang w:eastAsia="en-GB"/>
          <w14:cntxtAlts/>
        </w:rPr>
        <w:t xml:space="preserve">harm, suicidal thoughts etc. </w:t>
      </w:r>
    </w:p>
    <w:p w:rsidR="00D96557" w:rsidRPr="00CF3BAC" w:rsidRDefault="0092703F" w:rsidP="00D96557">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Qualified counsellors are available</w:t>
      </w:r>
      <w:r w:rsidR="00D96557" w:rsidRPr="00CF3BAC">
        <w:rPr>
          <w:rFonts w:eastAsia="Times New Roman" w:cstheme="minorHAnsi"/>
          <w:color w:val="000000"/>
          <w:kern w:val="28"/>
          <w:sz w:val="24"/>
          <w:szCs w:val="24"/>
          <w:lang w:eastAsia="en-GB"/>
          <w14:cntxtAlts/>
        </w:rPr>
        <w:t xml:space="preserve"> to give young people the support they need, when they need it. </w:t>
      </w:r>
      <w:proofErr w:type="spellStart"/>
      <w:r w:rsidR="00D96557" w:rsidRPr="00CF3BAC">
        <w:rPr>
          <w:rFonts w:eastAsia="Times New Roman" w:cstheme="minorHAnsi"/>
          <w:color w:val="000000"/>
          <w:kern w:val="28"/>
          <w:sz w:val="24"/>
          <w:szCs w:val="24"/>
          <w:lang w:eastAsia="en-GB"/>
          <w14:cntxtAlts/>
        </w:rPr>
        <w:t>Kooth.com’s</w:t>
      </w:r>
      <w:proofErr w:type="spellEnd"/>
      <w:r w:rsidR="00D96557" w:rsidRPr="00CF3BAC">
        <w:rPr>
          <w:rFonts w:eastAsia="Times New Roman" w:cstheme="minorHAnsi"/>
          <w:color w:val="000000"/>
          <w:kern w:val="28"/>
          <w:sz w:val="24"/>
          <w:szCs w:val="24"/>
          <w:lang w:eastAsia="en-GB"/>
          <w14:cntxtAlts/>
        </w:rPr>
        <w:t xml:space="preserve"> live chat service is available from Monday to Friday 12 noon - 10pm, Saturdays and Sundays 6pm - 10pm and is accessible through mobile, tablet and des</w:t>
      </w:r>
      <w:r w:rsidR="00E5424C">
        <w:rPr>
          <w:rFonts w:eastAsia="Times New Roman" w:cstheme="minorHAnsi"/>
          <w:color w:val="000000"/>
          <w:kern w:val="28"/>
          <w:sz w:val="24"/>
          <w:szCs w:val="24"/>
          <w:lang w:eastAsia="en-GB"/>
          <w14:cntxtAlts/>
        </w:rPr>
        <w:t>ktop, completely free of charge.</w:t>
      </w:r>
    </w:p>
    <w:p w:rsidR="00F849F6" w:rsidRPr="00CF3BAC" w:rsidRDefault="00D96557" w:rsidP="00D96557">
      <w:pPr>
        <w:widowControl w:val="0"/>
        <w:spacing w:after="120" w:line="285" w:lineRule="auto"/>
        <w:rPr>
          <w:rFonts w:eastAsia="Times New Roman" w:cstheme="minorHAnsi"/>
          <w:color w:val="000000"/>
          <w:kern w:val="28"/>
          <w:sz w:val="24"/>
          <w:szCs w:val="24"/>
          <w:lang w:eastAsia="en-GB"/>
          <w14:cntxtAlts/>
        </w:rPr>
      </w:pPr>
      <w:r w:rsidRPr="00CF3BAC">
        <w:rPr>
          <w:rFonts w:eastAsia="Times New Roman"/>
          <w:color w:val="000000"/>
          <w:kern w:val="28"/>
          <w:sz w:val="24"/>
          <w:szCs w:val="24"/>
          <w:lang w:eastAsia="en-GB"/>
          <w14:cntxtAlts/>
        </w:rPr>
        <w:t xml:space="preserve">Access via the website </w:t>
      </w:r>
      <w:hyperlink r:id="rId17" w:history="1">
        <w:r w:rsidRPr="00CF3BAC">
          <w:rPr>
            <w:rStyle w:val="Hyperlink"/>
            <w:rFonts w:eastAsia="Times New Roman"/>
            <w:kern w:val="28"/>
            <w:sz w:val="24"/>
            <w:szCs w:val="24"/>
            <w:lang w:eastAsia="en-GB"/>
            <w14:cntxtAlts/>
          </w:rPr>
          <w:t>www.Kooth.com</w:t>
        </w:r>
      </w:hyperlink>
    </w:p>
    <w:p w:rsidR="1B105D31" w:rsidRDefault="1B105D31" w:rsidP="1B105D31">
      <w:pPr>
        <w:spacing w:after="0" w:line="240" w:lineRule="auto"/>
        <w:rPr>
          <w:b/>
          <w:bCs/>
          <w:sz w:val="32"/>
          <w:szCs w:val="32"/>
        </w:rPr>
      </w:pPr>
    </w:p>
    <w:p w:rsidR="00114281" w:rsidRDefault="00114281" w:rsidP="00F849F6">
      <w:pPr>
        <w:spacing w:after="0" w:line="240" w:lineRule="auto"/>
        <w:rPr>
          <w:rFonts w:cstheme="minorHAnsi"/>
          <w:b/>
          <w:sz w:val="32"/>
          <w:szCs w:val="32"/>
        </w:rPr>
      </w:pPr>
    </w:p>
    <w:p w:rsidR="00114281" w:rsidRDefault="00114281" w:rsidP="00F849F6">
      <w:pPr>
        <w:spacing w:after="0" w:line="240" w:lineRule="auto"/>
        <w:rPr>
          <w:rFonts w:cstheme="minorHAnsi"/>
          <w:b/>
          <w:sz w:val="32"/>
          <w:szCs w:val="32"/>
        </w:rPr>
      </w:pPr>
    </w:p>
    <w:p w:rsidR="00114281" w:rsidRDefault="00CF3BAC" w:rsidP="00F849F6">
      <w:pPr>
        <w:spacing w:after="0" w:line="240" w:lineRule="auto"/>
        <w:rPr>
          <w:rFonts w:cstheme="minorHAnsi"/>
          <w:b/>
          <w:sz w:val="32"/>
          <w:szCs w:val="32"/>
        </w:rPr>
      </w:pPr>
      <w:r w:rsidRPr="00CF3BAC">
        <w:rPr>
          <w:noProof/>
          <w:sz w:val="24"/>
          <w:szCs w:val="24"/>
          <w:lang w:eastAsia="en-GB"/>
        </w:rPr>
        <w:drawing>
          <wp:anchor distT="0" distB="0" distL="114300" distR="114300" simplePos="0" relativeHeight="251658249" behindDoc="0" locked="0" layoutInCell="1" allowOverlap="1" wp14:anchorId="37024406" wp14:editId="4209D195">
            <wp:simplePos x="0" y="0"/>
            <wp:positionH relativeFrom="margin">
              <wp:align>center</wp:align>
            </wp:positionH>
            <wp:positionV relativeFrom="paragraph">
              <wp:posOffset>470535</wp:posOffset>
            </wp:positionV>
            <wp:extent cx="6898640" cy="45783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ing people.jpg"/>
                    <pic:cNvPicPr/>
                  </pic:nvPicPr>
                  <pic:blipFill>
                    <a:blip r:embed="rId14">
                      <a:extLst>
                        <a:ext uri="{28A0092B-C50C-407E-A947-70E740481C1C}">
                          <a14:useLocalDpi xmlns:a14="http://schemas.microsoft.com/office/drawing/2010/main" val="0"/>
                        </a:ext>
                      </a:extLst>
                    </a:blip>
                    <a:stretch>
                      <a:fillRect/>
                    </a:stretch>
                  </pic:blipFill>
                  <pic:spPr>
                    <a:xfrm>
                      <a:off x="0" y="0"/>
                      <a:ext cx="6898640" cy="457835"/>
                    </a:xfrm>
                    <a:prstGeom prst="rect">
                      <a:avLst/>
                    </a:prstGeom>
                  </pic:spPr>
                </pic:pic>
              </a:graphicData>
            </a:graphic>
            <wp14:sizeRelH relativeFrom="margin">
              <wp14:pctWidth>0</wp14:pctWidth>
            </wp14:sizeRelH>
            <wp14:sizeRelV relativeFrom="margin">
              <wp14:pctHeight>0</wp14:pctHeight>
            </wp14:sizeRelV>
          </wp:anchor>
        </w:drawing>
      </w:r>
    </w:p>
    <w:p w:rsidR="00114281" w:rsidRDefault="00CF3BAC" w:rsidP="00F849F6">
      <w:pPr>
        <w:spacing w:after="0" w:line="240" w:lineRule="auto"/>
        <w:rPr>
          <w:rFonts w:cstheme="minorHAnsi"/>
          <w:b/>
          <w:sz w:val="32"/>
          <w:szCs w:val="32"/>
        </w:rPr>
      </w:pPr>
      <w:r w:rsidRPr="00B36FA7">
        <w:rPr>
          <w:b/>
          <w:noProof/>
          <w:sz w:val="32"/>
          <w:u w:val="single"/>
          <w:lang w:eastAsia="en-GB"/>
        </w:rPr>
        <mc:AlternateContent>
          <mc:Choice Requires="wps">
            <w:drawing>
              <wp:anchor distT="45720" distB="45720" distL="114300" distR="114300" simplePos="0" relativeHeight="251658251" behindDoc="0" locked="0" layoutInCell="1" allowOverlap="1" wp14:anchorId="2F107F7F" wp14:editId="10645FE9">
                <wp:simplePos x="0" y="0"/>
                <wp:positionH relativeFrom="page">
                  <wp:posOffset>314325</wp:posOffset>
                </wp:positionH>
                <wp:positionV relativeFrom="paragraph">
                  <wp:posOffset>161925</wp:posOffset>
                </wp:positionV>
                <wp:extent cx="4405630" cy="4953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495300"/>
                        </a:xfrm>
                        <a:prstGeom prst="rect">
                          <a:avLst/>
                        </a:prstGeom>
                        <a:noFill/>
                        <a:ln w="9525">
                          <a:noFill/>
                          <a:miter lim="800000"/>
                          <a:headEnd/>
                          <a:tailEnd/>
                        </a:ln>
                      </wps:spPr>
                      <wps:txbx>
                        <w:txbxContent>
                          <w:p w:rsidR="00103E21" w:rsidRPr="00CF3BAC" w:rsidRDefault="00103E21" w:rsidP="00CF3BAC">
                            <w:pPr>
                              <w:spacing w:after="0" w:line="240" w:lineRule="auto"/>
                              <w:rPr>
                                <w:rFonts w:cstheme="minorHAnsi"/>
                                <w:b/>
                                <w:color w:val="FFFFFF" w:themeColor="background1"/>
                                <w:sz w:val="56"/>
                                <w:szCs w:val="56"/>
                              </w:rPr>
                            </w:pPr>
                            <w:r w:rsidRPr="00CF3BAC">
                              <w:rPr>
                                <w:rFonts w:cstheme="minorHAnsi"/>
                                <w:b/>
                                <w:color w:val="FFFFFF" w:themeColor="background1"/>
                                <w:sz w:val="56"/>
                                <w:szCs w:val="56"/>
                              </w:rPr>
                              <w:t>SWYPFT Specialist CAMHS</w:t>
                            </w:r>
                          </w:p>
                          <w:p w:rsidR="00103E21" w:rsidRPr="00B36FA7" w:rsidRDefault="00103E21" w:rsidP="00CF3BAC">
                            <w:pPr>
                              <w:rPr>
                                <w:color w:val="FFFFFF" w:themeColor="background1"/>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07F7F" id="_x0000_s1028" type="#_x0000_t202" style="position:absolute;margin-left:24.75pt;margin-top:12.75pt;width:346.9pt;height:39pt;z-index:25165825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" filled="f" stroked="f">
                <v:textbox>
                  <w:txbxContent>
                    <w:p w:rsidR="00103E21" w:rsidRPr="00CF3BAC" w:rsidRDefault="00103E21" w:rsidP="00CF3BAC">
                      <w:pPr>
                        <w:spacing w:after="0" w:line="240" w:lineRule="auto"/>
                        <w:rPr>
                          <w:rFonts w:cstheme="minorHAnsi"/>
                          <w:b/>
                          <w:color w:val="FFFFFF" w:themeColor="background1"/>
                          <w:sz w:val="56"/>
                          <w:szCs w:val="56"/>
                        </w:rPr>
                      </w:pPr>
                      <w:r w:rsidRPr="00CF3BAC">
                        <w:rPr>
                          <w:rFonts w:cstheme="minorHAnsi"/>
                          <w:b/>
                          <w:color w:val="FFFFFF" w:themeColor="background1"/>
                          <w:sz w:val="56"/>
                          <w:szCs w:val="56"/>
                        </w:rPr>
                        <w:t>SWYPFT Specialist CAMHS</w:t>
                      </w:r>
                    </w:p>
                    <w:p w:rsidR="00103E21" w:rsidRPr="00B36FA7" w:rsidRDefault="00103E21" w:rsidP="00CF3BAC">
                      <w:pPr>
                        <w:rPr>
                          <w:color w:val="FFFFFF" w:themeColor="background1"/>
                          <w:sz w:val="56"/>
                        </w:rPr>
                      </w:pPr>
                    </w:p>
                  </w:txbxContent>
                </v:textbox>
                <w10:wrap type="square" anchorx="page"/>
              </v:shape>
            </w:pict>
          </mc:Fallback>
        </mc:AlternateContent>
      </w:r>
      <w:r>
        <w:rPr>
          <w:b/>
          <w:noProof/>
          <w:sz w:val="32"/>
          <w:u w:val="single"/>
          <w:lang w:eastAsia="en-GB"/>
        </w:rPr>
        <mc:AlternateContent>
          <mc:Choice Requires="wps">
            <w:drawing>
              <wp:anchor distT="0" distB="0" distL="114300" distR="114300" simplePos="0" relativeHeight="251658250" behindDoc="0" locked="0" layoutInCell="1" allowOverlap="1" wp14:anchorId="305A7EB5" wp14:editId="0FD447EF">
                <wp:simplePos x="0" y="0"/>
                <wp:positionH relativeFrom="margin">
                  <wp:align>center</wp:align>
                </wp:positionH>
                <wp:positionV relativeFrom="paragraph">
                  <wp:posOffset>13335</wp:posOffset>
                </wp:positionV>
                <wp:extent cx="6924675" cy="8191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924675"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CB598" id="Rectangle 17" o:spid="_x0000_s1026" style="position:absolute;margin-left:0;margin-top:1.05pt;width:545.25pt;height:64.5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" fillcolor="#5b9bd5 [3204]" strokecolor="#1f4d78 [1604]" strokeweight="1pt">
                <w10:wrap anchorx="margin"/>
              </v:rect>
            </w:pict>
          </mc:Fallback>
        </mc:AlternateContent>
      </w:r>
    </w:p>
    <w:p w:rsidR="00114281" w:rsidRDefault="00114281" w:rsidP="00F849F6">
      <w:pPr>
        <w:spacing w:after="0" w:line="240" w:lineRule="auto"/>
        <w:rPr>
          <w:rFonts w:cstheme="minorHAnsi"/>
          <w:b/>
          <w:sz w:val="32"/>
          <w:szCs w:val="32"/>
        </w:rPr>
      </w:pPr>
    </w:p>
    <w:p w:rsidR="00114281" w:rsidRDefault="00114281" w:rsidP="00F849F6">
      <w:pPr>
        <w:spacing w:after="0" w:line="240" w:lineRule="auto"/>
        <w:rPr>
          <w:rFonts w:cstheme="minorHAnsi"/>
          <w:b/>
          <w:sz w:val="32"/>
          <w:szCs w:val="32"/>
        </w:rPr>
      </w:pPr>
    </w:p>
    <w:p w:rsidR="00114281" w:rsidRDefault="00114281" w:rsidP="00F849F6">
      <w:pPr>
        <w:spacing w:after="0" w:line="240" w:lineRule="auto"/>
        <w:rPr>
          <w:rFonts w:cstheme="minorHAnsi"/>
          <w:b/>
          <w:sz w:val="32"/>
          <w:szCs w:val="32"/>
        </w:rPr>
      </w:pPr>
    </w:p>
    <w:p w:rsidR="00CF3BAC" w:rsidRDefault="00CF3BAC" w:rsidP="00F849F6">
      <w:pPr>
        <w:spacing w:after="0" w:line="240" w:lineRule="auto"/>
        <w:rPr>
          <w:rFonts w:eastAsia="Times New Roman" w:cstheme="minorHAnsi"/>
          <w:lang w:val="en" w:eastAsia="en-GB"/>
        </w:rPr>
      </w:pPr>
    </w:p>
    <w:p w:rsidR="00F849F6" w:rsidRPr="00CF3BAC" w:rsidRDefault="00F849F6" w:rsidP="00F849F6">
      <w:pPr>
        <w:spacing w:after="0" w:line="240" w:lineRule="auto"/>
        <w:rPr>
          <w:rFonts w:eastAsia="Times New Roman" w:cstheme="minorHAnsi"/>
          <w:sz w:val="24"/>
          <w:lang w:val="en" w:eastAsia="en-GB"/>
        </w:rPr>
      </w:pPr>
      <w:r w:rsidRPr="00CF3BAC">
        <w:rPr>
          <w:rFonts w:eastAsia="Times New Roman" w:cstheme="minorHAnsi"/>
          <w:sz w:val="24"/>
          <w:lang w:val="en" w:eastAsia="en-GB"/>
        </w:rPr>
        <w:t xml:space="preserve">The first priority of our </w:t>
      </w:r>
      <w:r w:rsidR="00B36A92">
        <w:rPr>
          <w:rFonts w:eastAsia="Times New Roman" w:cstheme="minorHAnsi"/>
          <w:sz w:val="24"/>
          <w:lang w:val="en" w:eastAsia="en-GB"/>
        </w:rPr>
        <w:t xml:space="preserve">South West Yorkshire Partnership Foundation NHS Trust (SWYPFT) </w:t>
      </w:r>
      <w:r w:rsidRPr="00CF3BAC">
        <w:rPr>
          <w:rFonts w:eastAsia="Times New Roman" w:cstheme="minorHAnsi"/>
          <w:sz w:val="24"/>
          <w:lang w:val="en" w:eastAsia="en-GB"/>
        </w:rPr>
        <w:t>CAMHS Service is the emotional wellbeing of the children, young people, and families who are accessing our service.</w:t>
      </w:r>
    </w:p>
    <w:p w:rsidR="00F849F6" w:rsidRPr="00CF3BAC" w:rsidRDefault="00F849F6" w:rsidP="00F849F6">
      <w:pPr>
        <w:spacing w:after="0" w:line="240" w:lineRule="auto"/>
        <w:rPr>
          <w:rFonts w:eastAsia="Times New Roman" w:cstheme="minorHAnsi"/>
          <w:sz w:val="24"/>
          <w:lang w:val="en" w:eastAsia="en-GB"/>
        </w:rPr>
      </w:pPr>
    </w:p>
    <w:p w:rsidR="00F849F6" w:rsidRDefault="00F849F6" w:rsidP="00F849F6">
      <w:pPr>
        <w:spacing w:after="0" w:line="240" w:lineRule="auto"/>
        <w:rPr>
          <w:rFonts w:eastAsia="Times New Roman" w:cstheme="minorHAnsi"/>
          <w:sz w:val="24"/>
          <w:lang w:val="en" w:eastAsia="en-GB"/>
        </w:rPr>
      </w:pPr>
      <w:r w:rsidRPr="00CF3BAC">
        <w:rPr>
          <w:rFonts w:eastAsia="Times New Roman" w:cstheme="minorHAnsi"/>
          <w:sz w:val="24"/>
          <w:lang w:val="en" w:eastAsia="en-GB"/>
        </w:rPr>
        <w:t>Our CAMHS team work hard at building positive relationships with children and young people during such a challenging period in their lives.  The coping strategies and self-management techniques used by our CAMHS team ensure that children can li</w:t>
      </w:r>
      <w:r w:rsidR="00BF15C8" w:rsidRPr="00CF3BAC">
        <w:rPr>
          <w:rFonts w:eastAsia="Times New Roman" w:cstheme="minorHAnsi"/>
          <w:sz w:val="24"/>
          <w:lang w:val="en" w:eastAsia="en-GB"/>
        </w:rPr>
        <w:t>ve life to their full potential</w:t>
      </w:r>
    </w:p>
    <w:p w:rsidR="00CF3BAC" w:rsidRPr="00CF3BAC" w:rsidRDefault="00CF3BAC" w:rsidP="00F849F6">
      <w:pPr>
        <w:spacing w:after="0" w:line="240" w:lineRule="auto"/>
        <w:rPr>
          <w:rFonts w:eastAsia="Times New Roman" w:cstheme="minorHAnsi"/>
          <w:sz w:val="24"/>
          <w:lang w:val="en" w:eastAsia="en-GB"/>
        </w:rPr>
      </w:pPr>
    </w:p>
    <w:p w:rsidR="00F849F6" w:rsidRPr="00CF3BAC" w:rsidRDefault="00F849F6" w:rsidP="00F849F6">
      <w:pPr>
        <w:spacing w:after="0" w:line="240" w:lineRule="auto"/>
        <w:contextualSpacing/>
        <w:jc w:val="both"/>
        <w:rPr>
          <w:b/>
          <w:color w:val="EC1E79"/>
          <w:sz w:val="32"/>
        </w:rPr>
      </w:pPr>
      <w:r w:rsidRPr="00CF3BAC">
        <w:rPr>
          <w:b/>
          <w:color w:val="EC1E79"/>
          <w:sz w:val="32"/>
        </w:rPr>
        <w:t>Service Description</w:t>
      </w:r>
    </w:p>
    <w:p w:rsidR="00F849F6" w:rsidRPr="00F849F6" w:rsidRDefault="00F849F6" w:rsidP="1B105D31">
      <w:pPr>
        <w:spacing w:after="0" w:line="240" w:lineRule="auto"/>
        <w:contextualSpacing/>
        <w:jc w:val="both"/>
        <w:rPr>
          <w:b/>
          <w:bCs/>
          <w:u w:val="single"/>
        </w:rPr>
      </w:pPr>
    </w:p>
    <w:p w:rsidR="00CF3BAC" w:rsidRDefault="00F849F6" w:rsidP="00F849F6">
      <w:pPr>
        <w:spacing w:after="0" w:line="240" w:lineRule="auto"/>
        <w:jc w:val="both"/>
        <w:rPr>
          <w:rFonts w:cstheme="minorHAnsi"/>
          <w:sz w:val="24"/>
          <w:szCs w:val="24"/>
        </w:rPr>
      </w:pPr>
      <w:r w:rsidRPr="00CF3BAC">
        <w:rPr>
          <w:rFonts w:cstheme="minorHAnsi"/>
          <w:sz w:val="24"/>
          <w:szCs w:val="24"/>
        </w:rPr>
        <w:t xml:space="preserve">Thriving Kirklees CAMHS (SWYPFT) will be provided for the most severe, complex and persistent of child mental health problems/disorders; and risk factors which have multi-factorial causation. </w:t>
      </w:r>
    </w:p>
    <w:p w:rsidR="00CF3BAC" w:rsidRDefault="00CF3BAC" w:rsidP="00F849F6">
      <w:pPr>
        <w:spacing w:after="0" w:line="240" w:lineRule="auto"/>
        <w:jc w:val="both"/>
        <w:rPr>
          <w:rFonts w:cstheme="minorHAnsi"/>
          <w:sz w:val="24"/>
          <w:szCs w:val="24"/>
        </w:rPr>
      </w:pPr>
    </w:p>
    <w:p w:rsidR="00CF3BAC" w:rsidRDefault="00CF3BAC" w:rsidP="00F849F6">
      <w:pPr>
        <w:spacing w:after="0" w:line="240" w:lineRule="auto"/>
        <w:jc w:val="both"/>
        <w:rPr>
          <w:rFonts w:cstheme="minorHAnsi"/>
          <w:sz w:val="24"/>
          <w:szCs w:val="24"/>
        </w:rPr>
      </w:pPr>
      <w:r>
        <w:rPr>
          <w:rFonts w:cstheme="minorHAnsi"/>
          <w:sz w:val="24"/>
          <w:szCs w:val="24"/>
        </w:rPr>
        <w:t xml:space="preserve">We </w:t>
      </w:r>
      <w:r w:rsidR="00F849F6" w:rsidRPr="00CF3BAC">
        <w:rPr>
          <w:rFonts w:cstheme="minorHAnsi"/>
          <w:sz w:val="24"/>
          <w:szCs w:val="24"/>
        </w:rPr>
        <w:t>deliver specialist services; including assessment, consul</w:t>
      </w:r>
      <w:r w:rsidR="00DA74C0">
        <w:rPr>
          <w:rFonts w:cstheme="minorHAnsi"/>
          <w:sz w:val="24"/>
          <w:szCs w:val="24"/>
        </w:rPr>
        <w:t xml:space="preserve">tation, diagnosis, formulation </w:t>
      </w:r>
      <w:r w:rsidR="00F849F6" w:rsidRPr="00CF3BAC">
        <w:rPr>
          <w:rFonts w:cstheme="minorHAnsi"/>
          <w:sz w:val="24"/>
          <w:szCs w:val="24"/>
        </w:rPr>
        <w:t xml:space="preserve">and intervention.  In delivering these services, we will adopt the Care Programme Approach Framework of Assessment, Care Planning and Review for all children and young people.  </w:t>
      </w:r>
    </w:p>
    <w:p w:rsidR="00CF3BAC" w:rsidRDefault="00CF3BAC" w:rsidP="00F849F6">
      <w:pPr>
        <w:spacing w:after="0" w:line="240" w:lineRule="auto"/>
        <w:jc w:val="both"/>
        <w:rPr>
          <w:rFonts w:cstheme="minorHAnsi"/>
          <w:sz w:val="24"/>
          <w:szCs w:val="24"/>
        </w:rPr>
      </w:pPr>
    </w:p>
    <w:p w:rsidR="00F849F6" w:rsidRPr="00CF3BAC" w:rsidRDefault="00CF3BAC" w:rsidP="00F849F6">
      <w:pPr>
        <w:spacing w:after="0" w:line="240" w:lineRule="auto"/>
        <w:jc w:val="both"/>
        <w:rPr>
          <w:rFonts w:cstheme="minorHAnsi"/>
          <w:sz w:val="24"/>
          <w:szCs w:val="24"/>
        </w:rPr>
      </w:pPr>
      <w:r>
        <w:rPr>
          <w:rFonts w:cstheme="minorHAnsi"/>
          <w:sz w:val="24"/>
          <w:szCs w:val="24"/>
        </w:rPr>
        <w:t xml:space="preserve">We </w:t>
      </w:r>
      <w:r w:rsidR="00F849F6" w:rsidRPr="00CF3BAC">
        <w:rPr>
          <w:rFonts w:cstheme="minorHAnsi"/>
          <w:sz w:val="24"/>
          <w:szCs w:val="24"/>
        </w:rPr>
        <w:t>will work with children and young people under the age of 18 years, however, for those young people who have Special Educational Needs, a service will be offered up until the age of 19 years, as per the service specification.</w:t>
      </w:r>
    </w:p>
    <w:p w:rsidR="00F849F6" w:rsidRPr="00CF3BAC" w:rsidRDefault="00F849F6" w:rsidP="00F849F6">
      <w:pPr>
        <w:spacing w:after="0" w:line="240" w:lineRule="auto"/>
        <w:jc w:val="both"/>
        <w:rPr>
          <w:rFonts w:cstheme="minorHAnsi"/>
          <w:sz w:val="24"/>
          <w:szCs w:val="24"/>
        </w:rPr>
      </w:pPr>
    </w:p>
    <w:p w:rsidR="00F849F6" w:rsidRPr="00CF3BAC" w:rsidRDefault="00F849F6" w:rsidP="00F849F6">
      <w:pPr>
        <w:spacing w:after="0" w:line="240" w:lineRule="auto"/>
        <w:rPr>
          <w:rFonts w:eastAsia="Times New Roman" w:cstheme="minorHAnsi"/>
          <w:sz w:val="24"/>
          <w:szCs w:val="24"/>
          <w:lang w:val="en" w:eastAsia="en-GB"/>
        </w:rPr>
      </w:pPr>
      <w:r w:rsidRPr="00CF3BAC">
        <w:rPr>
          <w:rFonts w:cstheme="minorHAnsi"/>
          <w:sz w:val="24"/>
          <w:szCs w:val="24"/>
        </w:rPr>
        <w:t xml:space="preserve">Thriving Kirklees CAMHS (SWYPFT) </w:t>
      </w:r>
      <w:r w:rsidRPr="00CF3BAC">
        <w:rPr>
          <w:rFonts w:eastAsia="Times New Roman" w:cstheme="minorHAnsi"/>
          <w:sz w:val="24"/>
          <w:szCs w:val="24"/>
          <w:lang w:val="en" w:eastAsia="en-GB"/>
        </w:rPr>
        <w:t>offer</w:t>
      </w:r>
      <w:r w:rsidR="008C0CDD">
        <w:rPr>
          <w:rFonts w:eastAsia="Times New Roman" w:cstheme="minorHAnsi"/>
          <w:sz w:val="24"/>
          <w:szCs w:val="24"/>
          <w:lang w:val="en" w:eastAsia="en-GB"/>
        </w:rPr>
        <w:t>s</w:t>
      </w:r>
      <w:r w:rsidRPr="00CF3BAC">
        <w:rPr>
          <w:rFonts w:eastAsia="Times New Roman" w:cstheme="minorHAnsi"/>
          <w:sz w:val="24"/>
          <w:szCs w:val="24"/>
          <w:lang w:val="en" w:eastAsia="en-GB"/>
        </w:rPr>
        <w:t xml:space="preserve"> assessment and interventions to children and young people who present with persistent and significant difficulties with the following:</w:t>
      </w:r>
    </w:p>
    <w:p w:rsidR="00F849F6" w:rsidRPr="00CF3BAC" w:rsidRDefault="00F849F6" w:rsidP="00F849F6">
      <w:pPr>
        <w:spacing w:after="0" w:line="240" w:lineRule="auto"/>
        <w:rPr>
          <w:rFonts w:eastAsia="Times New Roman" w:cstheme="minorHAnsi"/>
          <w:sz w:val="24"/>
          <w:szCs w:val="24"/>
          <w:lang w:val="en" w:eastAsia="en-GB"/>
        </w:rPr>
      </w:pPr>
    </w:p>
    <w:p w:rsidR="00F849F6" w:rsidRPr="00CF3BAC" w:rsidRDefault="00F849F6" w:rsidP="00CF3BAC">
      <w:pPr>
        <w:numPr>
          <w:ilvl w:val="0"/>
          <w:numId w:val="18"/>
        </w:numPr>
        <w:spacing w:after="0" w:line="240" w:lineRule="auto"/>
        <w:rPr>
          <w:rFonts w:eastAsia="Times New Roman" w:cstheme="minorHAnsi"/>
          <w:sz w:val="24"/>
          <w:szCs w:val="24"/>
          <w:lang w:val="en" w:eastAsia="en-GB"/>
        </w:rPr>
      </w:pPr>
      <w:r w:rsidRPr="00CF3BAC">
        <w:rPr>
          <w:rFonts w:eastAsia="Times New Roman" w:cstheme="minorHAnsi"/>
          <w:sz w:val="24"/>
          <w:szCs w:val="24"/>
          <w:lang w:val="en" w:eastAsia="en-GB"/>
        </w:rPr>
        <w:t>Depression (where severe or they have not responded to earlier intervention)</w:t>
      </w:r>
    </w:p>
    <w:p w:rsidR="00F849F6" w:rsidRPr="00CF3BAC" w:rsidRDefault="00F849F6" w:rsidP="00CF3BAC">
      <w:pPr>
        <w:numPr>
          <w:ilvl w:val="0"/>
          <w:numId w:val="18"/>
        </w:numPr>
        <w:spacing w:after="0" w:line="240" w:lineRule="auto"/>
        <w:rPr>
          <w:rFonts w:eastAsia="Times New Roman" w:cstheme="minorHAnsi"/>
          <w:sz w:val="24"/>
          <w:szCs w:val="24"/>
          <w:lang w:val="en" w:eastAsia="en-GB"/>
        </w:rPr>
      </w:pPr>
      <w:r w:rsidRPr="00CF3BAC">
        <w:rPr>
          <w:rFonts w:eastAsia="Times New Roman" w:cstheme="minorHAnsi"/>
          <w:sz w:val="24"/>
          <w:szCs w:val="24"/>
          <w:lang w:val="en" w:eastAsia="en-GB"/>
        </w:rPr>
        <w:t>Self-harm and suicide attempt</w:t>
      </w:r>
    </w:p>
    <w:p w:rsidR="00F849F6" w:rsidRPr="00CF3BAC" w:rsidRDefault="00F849F6" w:rsidP="00CF3BAC">
      <w:pPr>
        <w:numPr>
          <w:ilvl w:val="0"/>
          <w:numId w:val="18"/>
        </w:numPr>
        <w:spacing w:after="0" w:line="240" w:lineRule="auto"/>
        <w:rPr>
          <w:rFonts w:eastAsia="Times New Roman" w:cstheme="minorHAnsi"/>
          <w:sz w:val="24"/>
          <w:szCs w:val="24"/>
          <w:lang w:val="en" w:eastAsia="en-GB"/>
        </w:rPr>
      </w:pPr>
      <w:r w:rsidRPr="00CF3BAC">
        <w:rPr>
          <w:rFonts w:eastAsia="Times New Roman" w:cstheme="minorHAnsi"/>
          <w:sz w:val="24"/>
          <w:szCs w:val="24"/>
          <w:lang w:val="en" w:eastAsia="en-GB"/>
        </w:rPr>
        <w:t>Severe anxiety (including obsessive compulsive disorder)</w:t>
      </w:r>
    </w:p>
    <w:p w:rsidR="00F849F6" w:rsidRPr="00CF3BAC" w:rsidRDefault="00F849F6" w:rsidP="00CF3BAC">
      <w:pPr>
        <w:numPr>
          <w:ilvl w:val="0"/>
          <w:numId w:val="18"/>
        </w:numPr>
        <w:spacing w:after="0" w:line="240" w:lineRule="auto"/>
        <w:rPr>
          <w:rFonts w:eastAsia="Times New Roman" w:cstheme="minorHAnsi"/>
          <w:sz w:val="24"/>
          <w:szCs w:val="24"/>
          <w:lang w:val="en" w:eastAsia="en-GB"/>
        </w:rPr>
      </w:pPr>
      <w:r w:rsidRPr="00CF3BAC">
        <w:rPr>
          <w:rFonts w:eastAsia="Times New Roman" w:cstheme="minorHAnsi"/>
          <w:sz w:val="24"/>
          <w:szCs w:val="24"/>
          <w:lang w:val="en" w:eastAsia="en-GB"/>
        </w:rPr>
        <w:t>Eating disorders with significant risk or impairment (such as anorexia nervosa or bulimia)</w:t>
      </w:r>
    </w:p>
    <w:p w:rsidR="00F849F6" w:rsidRPr="00CF3BAC" w:rsidRDefault="00F849F6" w:rsidP="00CF3BAC">
      <w:pPr>
        <w:numPr>
          <w:ilvl w:val="0"/>
          <w:numId w:val="18"/>
        </w:numPr>
        <w:spacing w:after="0" w:line="240" w:lineRule="auto"/>
        <w:rPr>
          <w:rFonts w:eastAsia="Times New Roman" w:cstheme="minorHAnsi"/>
          <w:sz w:val="24"/>
          <w:szCs w:val="24"/>
          <w:lang w:val="en" w:eastAsia="en-GB"/>
        </w:rPr>
      </w:pPr>
      <w:r w:rsidRPr="00CF3BAC">
        <w:rPr>
          <w:rFonts w:eastAsia="Times New Roman" w:cstheme="minorHAnsi"/>
          <w:sz w:val="24"/>
          <w:szCs w:val="24"/>
          <w:lang w:val="en" w:eastAsia="en-GB"/>
        </w:rPr>
        <w:t>Psychosis (in those aged under 14)</w:t>
      </w:r>
    </w:p>
    <w:p w:rsidR="00F849F6" w:rsidRPr="00CF3BAC" w:rsidRDefault="00F849F6" w:rsidP="00CF3BAC">
      <w:pPr>
        <w:numPr>
          <w:ilvl w:val="0"/>
          <w:numId w:val="18"/>
        </w:numPr>
        <w:spacing w:after="0" w:line="240" w:lineRule="auto"/>
        <w:rPr>
          <w:rFonts w:eastAsia="Times New Roman" w:cstheme="minorHAnsi"/>
          <w:sz w:val="24"/>
          <w:szCs w:val="24"/>
          <w:lang w:val="en" w:eastAsia="en-GB"/>
        </w:rPr>
      </w:pPr>
      <w:r w:rsidRPr="00CF3BAC">
        <w:rPr>
          <w:rFonts w:eastAsia="Times New Roman" w:cstheme="minorHAnsi"/>
          <w:sz w:val="24"/>
          <w:szCs w:val="24"/>
          <w:lang w:val="en" w:eastAsia="en-GB"/>
        </w:rPr>
        <w:t>Somatoform disorders</w:t>
      </w:r>
    </w:p>
    <w:p w:rsidR="00F849F6" w:rsidRPr="00CF3BAC" w:rsidRDefault="00F849F6" w:rsidP="00CF3BAC">
      <w:pPr>
        <w:numPr>
          <w:ilvl w:val="0"/>
          <w:numId w:val="18"/>
        </w:numPr>
        <w:spacing w:after="0" w:line="240" w:lineRule="auto"/>
        <w:rPr>
          <w:rFonts w:eastAsia="Times New Roman" w:cstheme="minorHAnsi"/>
          <w:sz w:val="24"/>
          <w:szCs w:val="24"/>
          <w:lang w:val="en" w:eastAsia="en-GB"/>
        </w:rPr>
      </w:pPr>
      <w:r w:rsidRPr="00CF3BAC">
        <w:rPr>
          <w:rFonts w:eastAsia="Times New Roman" w:cstheme="minorHAnsi"/>
          <w:sz w:val="24"/>
          <w:szCs w:val="24"/>
          <w:lang w:val="en" w:eastAsia="en-GB"/>
        </w:rPr>
        <w:t>Neuro developmental disorder assessments</w:t>
      </w:r>
    </w:p>
    <w:p w:rsidR="00F849F6" w:rsidRPr="00CF3BAC" w:rsidRDefault="00F849F6" w:rsidP="00CF3BAC">
      <w:pPr>
        <w:numPr>
          <w:ilvl w:val="0"/>
          <w:numId w:val="18"/>
        </w:numPr>
        <w:spacing w:after="0" w:line="240" w:lineRule="auto"/>
        <w:rPr>
          <w:rFonts w:eastAsia="Times New Roman" w:cstheme="minorHAnsi"/>
          <w:sz w:val="24"/>
          <w:szCs w:val="24"/>
          <w:lang w:val="en" w:eastAsia="en-GB"/>
        </w:rPr>
      </w:pPr>
      <w:r w:rsidRPr="00CF3BAC">
        <w:rPr>
          <w:rFonts w:eastAsia="Times New Roman" w:cstheme="minorHAnsi"/>
          <w:sz w:val="24"/>
          <w:szCs w:val="24"/>
          <w:lang w:val="en" w:eastAsia="en-GB"/>
        </w:rPr>
        <w:t xml:space="preserve">Prolonged adjustment difficulties </w:t>
      </w:r>
      <w:proofErr w:type="spellStart"/>
      <w:r w:rsidRPr="00CF3BAC">
        <w:rPr>
          <w:rFonts w:eastAsia="Times New Roman" w:cstheme="minorHAnsi"/>
          <w:sz w:val="24"/>
          <w:szCs w:val="24"/>
          <w:lang w:val="en" w:eastAsia="en-GB"/>
        </w:rPr>
        <w:t>eg</w:t>
      </w:r>
      <w:proofErr w:type="spellEnd"/>
      <w:r w:rsidRPr="00CF3BAC">
        <w:rPr>
          <w:rFonts w:eastAsia="Times New Roman" w:cstheme="minorHAnsi"/>
          <w:sz w:val="24"/>
          <w:szCs w:val="24"/>
          <w:lang w:val="en" w:eastAsia="en-GB"/>
        </w:rPr>
        <w:t xml:space="preserve"> abnormal grief reactions</w:t>
      </w:r>
    </w:p>
    <w:p w:rsidR="00F849F6" w:rsidRPr="00CF3BAC" w:rsidRDefault="00F849F6" w:rsidP="00CF3BAC">
      <w:pPr>
        <w:numPr>
          <w:ilvl w:val="0"/>
          <w:numId w:val="18"/>
        </w:numPr>
        <w:spacing w:after="0" w:line="240" w:lineRule="auto"/>
        <w:rPr>
          <w:rFonts w:eastAsia="Times New Roman" w:cstheme="minorHAnsi"/>
          <w:sz w:val="24"/>
          <w:szCs w:val="24"/>
          <w:lang w:val="en" w:eastAsia="en-GB"/>
        </w:rPr>
      </w:pPr>
      <w:r w:rsidRPr="00CF3BAC">
        <w:rPr>
          <w:rFonts w:eastAsia="Times New Roman" w:cstheme="minorHAnsi"/>
          <w:sz w:val="24"/>
          <w:szCs w:val="24"/>
          <w:lang w:val="en" w:eastAsia="en-GB"/>
        </w:rPr>
        <w:t>Persistent post-traumatic disorder (PTSD)</w:t>
      </w:r>
    </w:p>
    <w:p w:rsidR="00F849F6" w:rsidRPr="00CF3BAC" w:rsidRDefault="00F849F6" w:rsidP="00CF3BAC">
      <w:pPr>
        <w:numPr>
          <w:ilvl w:val="0"/>
          <w:numId w:val="18"/>
        </w:numPr>
        <w:spacing w:after="0" w:line="240" w:lineRule="auto"/>
        <w:rPr>
          <w:rFonts w:eastAsia="Times New Roman" w:cstheme="minorHAnsi"/>
          <w:sz w:val="24"/>
          <w:szCs w:val="24"/>
          <w:lang w:val="en" w:eastAsia="en-GB"/>
        </w:rPr>
      </w:pPr>
      <w:r w:rsidRPr="00CF3BAC">
        <w:rPr>
          <w:rFonts w:eastAsia="Times New Roman" w:cstheme="minorHAnsi"/>
          <w:sz w:val="24"/>
          <w:szCs w:val="24"/>
          <w:lang w:val="en" w:eastAsia="en-GB"/>
        </w:rPr>
        <w:t xml:space="preserve">A range of neuropsychiatric conditions (including </w:t>
      </w:r>
      <w:proofErr w:type="spellStart"/>
      <w:r w:rsidRPr="00CF3BAC">
        <w:rPr>
          <w:rFonts w:eastAsia="Times New Roman" w:cstheme="minorHAnsi"/>
          <w:sz w:val="24"/>
          <w:szCs w:val="24"/>
          <w:lang w:val="en" w:eastAsia="en-GB"/>
        </w:rPr>
        <w:t>Tourettes</w:t>
      </w:r>
      <w:proofErr w:type="spellEnd"/>
      <w:r w:rsidRPr="00CF3BAC">
        <w:rPr>
          <w:rFonts w:eastAsia="Times New Roman" w:cstheme="minorHAnsi"/>
          <w:sz w:val="24"/>
          <w:szCs w:val="24"/>
          <w:lang w:val="en" w:eastAsia="en-GB"/>
        </w:rPr>
        <w:t xml:space="preserve"> syndrome)</w:t>
      </w:r>
    </w:p>
    <w:p w:rsidR="00F849F6" w:rsidRPr="00CF3BAC" w:rsidRDefault="00F849F6" w:rsidP="00CF3BAC">
      <w:pPr>
        <w:numPr>
          <w:ilvl w:val="0"/>
          <w:numId w:val="18"/>
        </w:numPr>
        <w:spacing w:after="0" w:line="240" w:lineRule="auto"/>
        <w:rPr>
          <w:rFonts w:eastAsia="Times New Roman" w:cstheme="minorHAnsi"/>
          <w:sz w:val="24"/>
          <w:szCs w:val="24"/>
          <w:lang w:val="en" w:eastAsia="en-GB"/>
        </w:rPr>
      </w:pPr>
      <w:r w:rsidRPr="00CF3BAC">
        <w:rPr>
          <w:rFonts w:eastAsia="Times New Roman" w:cstheme="minorHAnsi"/>
          <w:sz w:val="24"/>
          <w:szCs w:val="24"/>
          <w:lang w:val="en" w:eastAsia="en-GB"/>
        </w:rPr>
        <w:t>Learning Disability</w:t>
      </w:r>
    </w:p>
    <w:p w:rsidR="00F849F6" w:rsidRPr="00CF3BAC" w:rsidRDefault="00F849F6" w:rsidP="00CF3BAC">
      <w:pPr>
        <w:numPr>
          <w:ilvl w:val="0"/>
          <w:numId w:val="18"/>
        </w:numPr>
        <w:spacing w:after="0" w:line="240" w:lineRule="auto"/>
        <w:rPr>
          <w:rFonts w:eastAsia="Times New Roman" w:cstheme="minorHAnsi"/>
          <w:sz w:val="24"/>
          <w:szCs w:val="24"/>
          <w:lang w:val="en" w:eastAsia="en-GB"/>
        </w:rPr>
      </w:pPr>
      <w:r w:rsidRPr="00CF3BAC">
        <w:rPr>
          <w:rFonts w:eastAsia="Times New Roman" w:cstheme="minorHAnsi"/>
          <w:sz w:val="24"/>
          <w:szCs w:val="24"/>
          <w:lang w:val="en" w:eastAsia="en-GB"/>
        </w:rPr>
        <w:t>Autistic spectrum conditions (at appropriate times)</w:t>
      </w:r>
    </w:p>
    <w:p w:rsidR="00F849F6" w:rsidRPr="00CF3BAC" w:rsidRDefault="00F849F6" w:rsidP="00F849F6">
      <w:pPr>
        <w:spacing w:after="0" w:line="240" w:lineRule="auto"/>
        <w:ind w:left="720"/>
        <w:rPr>
          <w:rFonts w:eastAsia="Times New Roman" w:cstheme="minorHAnsi"/>
          <w:sz w:val="24"/>
          <w:szCs w:val="24"/>
          <w:lang w:val="en" w:eastAsia="en-GB"/>
        </w:rPr>
      </w:pPr>
    </w:p>
    <w:p w:rsidR="00CF3BAC" w:rsidRDefault="00F849F6" w:rsidP="00F849F6">
      <w:pPr>
        <w:spacing w:after="0" w:line="240" w:lineRule="auto"/>
        <w:rPr>
          <w:rFonts w:eastAsia="Times New Roman" w:cstheme="minorHAnsi"/>
          <w:sz w:val="24"/>
          <w:szCs w:val="24"/>
          <w:lang w:val="en" w:eastAsia="en-GB"/>
        </w:rPr>
      </w:pPr>
      <w:r w:rsidRPr="00CF3BAC">
        <w:rPr>
          <w:rFonts w:eastAsia="Times New Roman" w:cstheme="minorHAnsi"/>
          <w:sz w:val="24"/>
          <w:szCs w:val="24"/>
          <w:lang w:val="en" w:eastAsia="en-GB"/>
        </w:rPr>
        <w:t xml:space="preserve">Our aim is to improve the mental health of individuals accessing our service, and we work closely with other Trust and community services to ensure the needs of the individual are best met.  </w:t>
      </w:r>
    </w:p>
    <w:p w:rsidR="00CF3BAC" w:rsidRDefault="00CF3BAC" w:rsidP="00F849F6">
      <w:pPr>
        <w:spacing w:after="0" w:line="240" w:lineRule="auto"/>
        <w:rPr>
          <w:rFonts w:eastAsia="Times New Roman" w:cstheme="minorHAnsi"/>
          <w:sz w:val="24"/>
          <w:szCs w:val="24"/>
          <w:lang w:val="en" w:eastAsia="en-GB"/>
        </w:rPr>
      </w:pPr>
    </w:p>
    <w:p w:rsidR="00F849F6" w:rsidRPr="00CF3BAC" w:rsidRDefault="00F849F6" w:rsidP="00F849F6">
      <w:pPr>
        <w:spacing w:after="0" w:line="240" w:lineRule="auto"/>
        <w:rPr>
          <w:rFonts w:eastAsia="Times New Roman" w:cstheme="minorHAnsi"/>
          <w:sz w:val="24"/>
          <w:szCs w:val="24"/>
          <w:lang w:val="en" w:eastAsia="en-GB"/>
        </w:rPr>
      </w:pPr>
      <w:r w:rsidRPr="00CF3BAC">
        <w:rPr>
          <w:rFonts w:eastAsia="Times New Roman" w:cstheme="minorHAnsi"/>
          <w:sz w:val="24"/>
          <w:szCs w:val="24"/>
          <w:lang w:val="en" w:eastAsia="en-GB"/>
        </w:rPr>
        <w:t xml:space="preserve">We work alongside other </w:t>
      </w:r>
      <w:proofErr w:type="spellStart"/>
      <w:r w:rsidRPr="00CF3BAC">
        <w:rPr>
          <w:rFonts w:eastAsia="Times New Roman" w:cstheme="minorHAnsi"/>
          <w:sz w:val="24"/>
          <w:szCs w:val="24"/>
          <w:lang w:val="en" w:eastAsia="en-GB"/>
        </w:rPr>
        <w:t>organisations</w:t>
      </w:r>
      <w:proofErr w:type="spellEnd"/>
      <w:r w:rsidRPr="00CF3BAC">
        <w:rPr>
          <w:rFonts w:eastAsia="Times New Roman" w:cstheme="minorHAnsi"/>
          <w:sz w:val="24"/>
          <w:szCs w:val="24"/>
          <w:lang w:val="en" w:eastAsia="en-GB"/>
        </w:rPr>
        <w:t xml:space="preserve">; including Children’s Social Care, Children’s Health and Wellbeing services, Schools, School Nurses, and other community-based </w:t>
      </w:r>
      <w:proofErr w:type="spellStart"/>
      <w:r w:rsidRPr="00CF3BAC">
        <w:rPr>
          <w:rFonts w:eastAsia="Times New Roman" w:cstheme="minorHAnsi"/>
          <w:sz w:val="24"/>
          <w:szCs w:val="24"/>
          <w:lang w:val="en" w:eastAsia="en-GB"/>
        </w:rPr>
        <w:t>organisations</w:t>
      </w:r>
      <w:proofErr w:type="spellEnd"/>
      <w:r w:rsidRPr="00CF3BAC">
        <w:rPr>
          <w:rFonts w:eastAsia="Times New Roman" w:cstheme="minorHAnsi"/>
          <w:sz w:val="24"/>
          <w:szCs w:val="24"/>
          <w:lang w:val="en" w:eastAsia="en-GB"/>
        </w:rPr>
        <w:t>.</w:t>
      </w:r>
      <w:r w:rsidR="00CF3BAC" w:rsidRPr="00CF3BAC">
        <w:rPr>
          <w:noProof/>
          <w:sz w:val="24"/>
          <w:szCs w:val="24"/>
        </w:rPr>
        <w:t xml:space="preserve"> </w:t>
      </w:r>
    </w:p>
    <w:p w:rsidR="00F849F6" w:rsidRPr="00F849F6" w:rsidRDefault="00CF3BAC" w:rsidP="00F849F6">
      <w:pPr>
        <w:rPr>
          <w:rFonts w:cstheme="minorHAnsi"/>
        </w:rPr>
      </w:pPr>
      <w:r w:rsidRPr="00CF3BAC">
        <w:rPr>
          <w:noProof/>
          <w:sz w:val="24"/>
          <w:szCs w:val="24"/>
          <w:lang w:eastAsia="en-GB"/>
        </w:rPr>
        <w:drawing>
          <wp:anchor distT="0" distB="0" distL="114300" distR="114300" simplePos="0" relativeHeight="251658252" behindDoc="0" locked="0" layoutInCell="1" allowOverlap="1" wp14:anchorId="190CD654" wp14:editId="57C06F47">
            <wp:simplePos x="0" y="0"/>
            <wp:positionH relativeFrom="margin">
              <wp:align>center</wp:align>
            </wp:positionH>
            <wp:positionV relativeFrom="paragraph">
              <wp:posOffset>471170</wp:posOffset>
            </wp:positionV>
            <wp:extent cx="6898640" cy="45783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ing people.jpg"/>
                    <pic:cNvPicPr/>
                  </pic:nvPicPr>
                  <pic:blipFill>
                    <a:blip r:embed="rId14">
                      <a:extLst>
                        <a:ext uri="{28A0092B-C50C-407E-A947-70E740481C1C}">
                          <a14:useLocalDpi xmlns:a14="http://schemas.microsoft.com/office/drawing/2010/main" val="0"/>
                        </a:ext>
                      </a:extLst>
                    </a:blip>
                    <a:stretch>
                      <a:fillRect/>
                    </a:stretch>
                  </pic:blipFill>
                  <pic:spPr>
                    <a:xfrm>
                      <a:off x="0" y="0"/>
                      <a:ext cx="6898640" cy="457835"/>
                    </a:xfrm>
                    <a:prstGeom prst="rect">
                      <a:avLst/>
                    </a:prstGeom>
                  </pic:spPr>
                </pic:pic>
              </a:graphicData>
            </a:graphic>
            <wp14:sizeRelH relativeFrom="margin">
              <wp14:pctWidth>0</wp14:pctWidth>
            </wp14:sizeRelH>
            <wp14:sizeRelV relativeFrom="margin">
              <wp14:pctHeight>0</wp14:pctHeight>
            </wp14:sizeRelV>
          </wp:anchor>
        </w:drawing>
      </w:r>
    </w:p>
    <w:p w:rsidR="00CF3BAC" w:rsidRDefault="000F1B5B" w:rsidP="00BF15C8">
      <w:pPr>
        <w:spacing w:after="0" w:line="240" w:lineRule="auto"/>
        <w:rPr>
          <w:rFonts w:cstheme="minorHAnsi"/>
          <w:b/>
          <w:sz w:val="32"/>
          <w:szCs w:val="32"/>
        </w:rPr>
      </w:pPr>
      <w:r w:rsidRPr="00B36FA7">
        <w:rPr>
          <w:b/>
          <w:noProof/>
          <w:sz w:val="32"/>
          <w:u w:val="single"/>
          <w:lang w:eastAsia="en-GB"/>
        </w:rPr>
        <mc:AlternateContent>
          <mc:Choice Requires="wps">
            <w:drawing>
              <wp:anchor distT="45720" distB="45720" distL="114300" distR="114300" simplePos="0" relativeHeight="251658254" behindDoc="0" locked="0" layoutInCell="1" allowOverlap="1" wp14:anchorId="45EC77CA" wp14:editId="0E0AEA55">
                <wp:simplePos x="0" y="0"/>
                <wp:positionH relativeFrom="page">
                  <wp:posOffset>314325</wp:posOffset>
                </wp:positionH>
                <wp:positionV relativeFrom="paragraph">
                  <wp:posOffset>142875</wp:posOffset>
                </wp:positionV>
                <wp:extent cx="4405630" cy="4953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495300"/>
                        </a:xfrm>
                        <a:prstGeom prst="rect">
                          <a:avLst/>
                        </a:prstGeom>
                        <a:noFill/>
                        <a:ln w="9525">
                          <a:noFill/>
                          <a:miter lim="800000"/>
                          <a:headEnd/>
                          <a:tailEnd/>
                        </a:ln>
                      </wps:spPr>
                      <wps:txbx>
                        <w:txbxContent>
                          <w:p w:rsidR="00103E21" w:rsidRPr="00CF3BAC" w:rsidRDefault="00103E21" w:rsidP="000F1B5B">
                            <w:pPr>
                              <w:spacing w:after="0" w:line="240" w:lineRule="auto"/>
                              <w:rPr>
                                <w:rFonts w:cstheme="minorHAnsi"/>
                                <w:b/>
                                <w:color w:val="FFFFFF" w:themeColor="background1"/>
                                <w:sz w:val="56"/>
                                <w:szCs w:val="56"/>
                              </w:rPr>
                            </w:pPr>
                            <w:r>
                              <w:rPr>
                                <w:rFonts w:cstheme="minorHAnsi"/>
                                <w:b/>
                                <w:color w:val="FFFFFF" w:themeColor="background1"/>
                                <w:sz w:val="56"/>
                                <w:szCs w:val="56"/>
                              </w:rPr>
                              <w:t>Home-Start Kirklees</w:t>
                            </w:r>
                          </w:p>
                          <w:p w:rsidR="00103E21" w:rsidRPr="00B36FA7" w:rsidRDefault="00103E21" w:rsidP="000F1B5B">
                            <w:pPr>
                              <w:rPr>
                                <w:color w:val="FFFFFF" w:themeColor="background1"/>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C77CA" id="_x0000_s1029" type="#_x0000_t202" style="position:absolute;margin-left:24.75pt;margin-top:11.25pt;width:346.9pt;height:39pt;z-index:25165825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" filled="f" stroked="f">
                <v:textbox>
                  <w:txbxContent>
                    <w:p w:rsidR="00103E21" w:rsidRPr="00CF3BAC" w:rsidRDefault="00103E21" w:rsidP="000F1B5B">
                      <w:pPr>
                        <w:spacing w:after="0" w:line="240" w:lineRule="auto"/>
                        <w:rPr>
                          <w:rFonts w:cstheme="minorHAnsi"/>
                          <w:b/>
                          <w:color w:val="FFFFFF" w:themeColor="background1"/>
                          <w:sz w:val="56"/>
                          <w:szCs w:val="56"/>
                        </w:rPr>
                      </w:pPr>
                      <w:r>
                        <w:rPr>
                          <w:rFonts w:cstheme="minorHAnsi"/>
                          <w:b/>
                          <w:color w:val="FFFFFF" w:themeColor="background1"/>
                          <w:sz w:val="56"/>
                          <w:szCs w:val="56"/>
                        </w:rPr>
                        <w:t>Home-Start Kirklees</w:t>
                      </w:r>
                    </w:p>
                    <w:p w:rsidR="00103E21" w:rsidRPr="00B36FA7" w:rsidRDefault="00103E21" w:rsidP="000F1B5B">
                      <w:pPr>
                        <w:rPr>
                          <w:color w:val="FFFFFF" w:themeColor="background1"/>
                          <w:sz w:val="56"/>
                        </w:rPr>
                      </w:pPr>
                    </w:p>
                  </w:txbxContent>
                </v:textbox>
                <w10:wrap type="square" anchorx="page"/>
              </v:shape>
            </w:pict>
          </mc:Fallback>
        </mc:AlternateContent>
      </w:r>
      <w:r>
        <w:rPr>
          <w:b/>
          <w:noProof/>
          <w:sz w:val="32"/>
          <w:u w:val="single"/>
          <w:lang w:eastAsia="en-GB"/>
        </w:rPr>
        <mc:AlternateContent>
          <mc:Choice Requires="wps">
            <w:drawing>
              <wp:anchor distT="0" distB="0" distL="114300" distR="114300" simplePos="0" relativeHeight="251658253" behindDoc="0" locked="0" layoutInCell="1" allowOverlap="1" wp14:anchorId="0558B4FA" wp14:editId="6AF38610">
                <wp:simplePos x="0" y="0"/>
                <wp:positionH relativeFrom="margin">
                  <wp:posOffset>-134620</wp:posOffset>
                </wp:positionH>
                <wp:positionV relativeFrom="paragraph">
                  <wp:posOffset>1905</wp:posOffset>
                </wp:positionV>
                <wp:extent cx="6924675" cy="8191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6924675"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C0527" id="Rectangle 20" o:spid="_x0000_s1026" style="position:absolute;margin-left:-10.6pt;margin-top:.15pt;width:545.25pt;height:64.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" fillcolor="#5b9bd5 [3204]" strokecolor="#1f4d78 [1604]" strokeweight="1pt">
                <w10:wrap anchorx="margin"/>
              </v:rect>
            </w:pict>
          </mc:Fallback>
        </mc:AlternateContent>
      </w:r>
    </w:p>
    <w:p w:rsidR="00CF3BAC" w:rsidRDefault="00CF3BAC" w:rsidP="00BF15C8">
      <w:pPr>
        <w:spacing w:after="0" w:line="240" w:lineRule="auto"/>
        <w:rPr>
          <w:rFonts w:cstheme="minorHAnsi"/>
          <w:b/>
          <w:sz w:val="32"/>
          <w:szCs w:val="32"/>
        </w:rPr>
      </w:pPr>
    </w:p>
    <w:p w:rsidR="000F1B5B" w:rsidRDefault="000F1B5B" w:rsidP="00BF15C8">
      <w:pPr>
        <w:spacing w:after="0" w:line="240" w:lineRule="auto"/>
        <w:rPr>
          <w:rFonts w:cstheme="minorHAnsi"/>
          <w:b/>
          <w:sz w:val="32"/>
          <w:szCs w:val="32"/>
        </w:rPr>
      </w:pPr>
    </w:p>
    <w:p w:rsidR="000F1B5B" w:rsidRDefault="000F1B5B" w:rsidP="00BF15C8">
      <w:pPr>
        <w:spacing w:after="0" w:line="240" w:lineRule="auto"/>
        <w:rPr>
          <w:rFonts w:cstheme="minorHAnsi"/>
          <w:b/>
          <w:sz w:val="32"/>
          <w:szCs w:val="32"/>
        </w:rPr>
      </w:pPr>
    </w:p>
    <w:p w:rsidR="000F1B5B" w:rsidRDefault="00BF15C8" w:rsidP="00BF15C8">
      <w:pPr>
        <w:spacing w:line="259" w:lineRule="auto"/>
        <w:rPr>
          <w:b/>
          <w:color w:val="EC1E79"/>
          <w:sz w:val="32"/>
        </w:rPr>
      </w:pPr>
      <w:r w:rsidRPr="000F1B5B">
        <w:rPr>
          <w:b/>
          <w:color w:val="EC1E79"/>
          <w:sz w:val="32"/>
        </w:rPr>
        <w:t>Volunteer home-visiting s</w:t>
      </w:r>
      <w:r w:rsidR="000F1B5B" w:rsidRPr="000F1B5B">
        <w:rPr>
          <w:b/>
          <w:color w:val="EC1E79"/>
          <w:sz w:val="32"/>
        </w:rPr>
        <w:t xml:space="preserve">upport </w:t>
      </w:r>
    </w:p>
    <w:p w:rsidR="00BF15C8" w:rsidRPr="000F1B5B" w:rsidRDefault="000F1B5B" w:rsidP="00BF15C8">
      <w:pPr>
        <w:spacing w:line="259" w:lineRule="auto"/>
        <w:rPr>
          <w:b/>
          <w:color w:val="EC1E79"/>
          <w:sz w:val="32"/>
        </w:rPr>
      </w:pPr>
      <w:r w:rsidRPr="000F1B5B">
        <w:rPr>
          <w:b/>
          <w:color w:val="EC1E79"/>
          <w:sz w:val="24"/>
        </w:rPr>
        <w:t>(for any families</w:t>
      </w:r>
      <w:r w:rsidR="00BF15C8" w:rsidRPr="000F1B5B">
        <w:rPr>
          <w:b/>
          <w:color w:val="EC1E79"/>
          <w:sz w:val="24"/>
        </w:rPr>
        <w:t xml:space="preserve"> in Kirklees with a child under 5 years not yet in full time education)</w:t>
      </w:r>
    </w:p>
    <w:p w:rsidR="00BF15C8" w:rsidRPr="000F1B5B" w:rsidRDefault="00103E21" w:rsidP="00BF15C8">
      <w:pPr>
        <w:spacing w:line="259" w:lineRule="auto"/>
        <w:rPr>
          <w:sz w:val="24"/>
          <w:lang w:val="en-US"/>
        </w:rPr>
      </w:pPr>
      <w:r>
        <w:rPr>
          <w:noProof/>
          <w:lang w:eastAsia="en-GB"/>
        </w:rPr>
        <w:drawing>
          <wp:anchor distT="0" distB="0" distL="114300" distR="114300" simplePos="0" relativeHeight="251658255" behindDoc="0" locked="0" layoutInCell="1" allowOverlap="1" wp14:anchorId="14057C86" wp14:editId="491FAA26">
            <wp:simplePos x="0" y="0"/>
            <wp:positionH relativeFrom="margin">
              <wp:align>right</wp:align>
            </wp:positionH>
            <wp:positionV relativeFrom="paragraph">
              <wp:posOffset>327025</wp:posOffset>
            </wp:positionV>
            <wp:extent cx="2435860" cy="1976120"/>
            <wp:effectExtent l="0" t="0" r="2540"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 DSC_1331_pakistani_mum_son_daughter_frui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35860" cy="1976120"/>
                    </a:xfrm>
                    <a:prstGeom prst="rect">
                      <a:avLst/>
                    </a:prstGeom>
                  </pic:spPr>
                </pic:pic>
              </a:graphicData>
            </a:graphic>
            <wp14:sizeRelH relativeFrom="margin">
              <wp14:pctWidth>0</wp14:pctWidth>
            </wp14:sizeRelH>
            <wp14:sizeRelV relativeFrom="margin">
              <wp14:pctHeight>0</wp14:pctHeight>
            </wp14:sizeRelV>
          </wp:anchor>
        </w:drawing>
      </w:r>
      <w:r w:rsidR="00BF15C8" w:rsidRPr="000F1B5B">
        <w:rPr>
          <w:sz w:val="24"/>
          <w:lang w:val="en-US"/>
        </w:rPr>
        <w:t xml:space="preserve">Families referred to Home-Start Kirklees are offered a trained volunteer to support weekly by visiting the family in their home for 2-3 hours.  Volunteers can offer practical help and emotional support to parents who maybe need someone to talk to and </w:t>
      </w:r>
      <w:r w:rsidR="00DC1C73">
        <w:rPr>
          <w:sz w:val="24"/>
          <w:lang w:val="en-US"/>
        </w:rPr>
        <w:t xml:space="preserve">are </w:t>
      </w:r>
      <w:r w:rsidR="00BF15C8" w:rsidRPr="000F1B5B">
        <w:rPr>
          <w:sz w:val="24"/>
          <w:lang w:val="en-US"/>
        </w:rPr>
        <w:t xml:space="preserve">feeling low due to issues that any family can face. </w:t>
      </w:r>
    </w:p>
    <w:p w:rsidR="00BF15C8" w:rsidRPr="000F1B5B" w:rsidRDefault="00BF15C8" w:rsidP="00BF15C8">
      <w:pPr>
        <w:spacing w:line="259" w:lineRule="auto"/>
        <w:rPr>
          <w:sz w:val="24"/>
          <w:lang w:val="en-US"/>
        </w:rPr>
      </w:pPr>
      <w:r w:rsidRPr="000F1B5B">
        <w:rPr>
          <w:sz w:val="24"/>
          <w:lang w:val="en-US"/>
        </w:rPr>
        <w:t>Volunteers are carefully matched to families and offer support for as long as it is needed</w:t>
      </w:r>
      <w:r w:rsidR="004E3DA9">
        <w:rPr>
          <w:sz w:val="24"/>
          <w:lang w:val="en-US"/>
        </w:rPr>
        <w:t>,</w:t>
      </w:r>
      <w:r w:rsidRPr="000F1B5B">
        <w:rPr>
          <w:sz w:val="24"/>
          <w:lang w:val="en-US"/>
        </w:rPr>
        <w:t xml:space="preserve"> as long as the youngest child in the home is under 5 years old and not in full time education.</w:t>
      </w:r>
    </w:p>
    <w:p w:rsidR="00BF15C8" w:rsidRPr="000F1B5B" w:rsidRDefault="00EB6D9A" w:rsidP="00BF15C8">
      <w:pPr>
        <w:spacing w:line="259" w:lineRule="auto"/>
        <w:rPr>
          <w:sz w:val="24"/>
          <w:lang w:val="en-US"/>
        </w:rPr>
      </w:pPr>
      <w:r>
        <w:rPr>
          <w:sz w:val="24"/>
          <w:lang w:val="en-US"/>
        </w:rPr>
        <w:t>Home-Start Co-</w:t>
      </w:r>
      <w:proofErr w:type="spellStart"/>
      <w:r>
        <w:rPr>
          <w:sz w:val="24"/>
          <w:lang w:val="en-US"/>
        </w:rPr>
        <w:t>ordinator</w:t>
      </w:r>
      <w:r w:rsidR="00BF15C8" w:rsidRPr="000F1B5B">
        <w:rPr>
          <w:sz w:val="24"/>
          <w:lang w:val="en-US"/>
        </w:rPr>
        <w:t>s</w:t>
      </w:r>
      <w:proofErr w:type="spellEnd"/>
      <w:r w:rsidR="00BF15C8" w:rsidRPr="000F1B5B">
        <w:rPr>
          <w:sz w:val="24"/>
          <w:lang w:val="en-US"/>
        </w:rPr>
        <w:t xml:space="preserve"> supervise the volunteers and keep in touch w</w:t>
      </w:r>
      <w:r w:rsidR="00FC6A73">
        <w:rPr>
          <w:sz w:val="24"/>
          <w:lang w:val="en-US"/>
        </w:rPr>
        <w:t xml:space="preserve">ith families to ensure that </w:t>
      </w:r>
      <w:r w:rsidR="00BF15C8" w:rsidRPr="000F1B5B">
        <w:rPr>
          <w:sz w:val="24"/>
          <w:lang w:val="en-US"/>
        </w:rPr>
        <w:t>they receive the right support.  They r</w:t>
      </w:r>
      <w:r w:rsidR="0037240D">
        <w:rPr>
          <w:sz w:val="24"/>
          <w:lang w:val="en-US"/>
        </w:rPr>
        <w:t>eview the family’s needs every three</w:t>
      </w:r>
      <w:r w:rsidR="00BF15C8" w:rsidRPr="000F1B5B">
        <w:rPr>
          <w:sz w:val="24"/>
          <w:lang w:val="en-US"/>
        </w:rPr>
        <w:t xml:space="preserve"> months.</w:t>
      </w:r>
    </w:p>
    <w:p w:rsidR="00BF15C8" w:rsidRPr="000F1B5B" w:rsidRDefault="1B105D31" w:rsidP="00BF15C8">
      <w:pPr>
        <w:spacing w:line="259" w:lineRule="auto"/>
        <w:rPr>
          <w:sz w:val="24"/>
          <w:lang w:val="en-US"/>
        </w:rPr>
      </w:pPr>
      <w:r w:rsidRPr="000F1B5B">
        <w:rPr>
          <w:sz w:val="24"/>
          <w:lang w:val="en-US"/>
        </w:rPr>
        <w:t xml:space="preserve">Home-Start support is confidential and is tailored to meet the needs of individual families.  Parents choose to have Home-Start support and can either self-refer or can be referred by a professional who is already supporting the family. </w:t>
      </w:r>
    </w:p>
    <w:p w:rsidR="00BF15C8" w:rsidRPr="000F1B5B" w:rsidRDefault="00BF15C8" w:rsidP="00BF15C8">
      <w:pPr>
        <w:spacing w:line="259" w:lineRule="auto"/>
        <w:rPr>
          <w:b/>
          <w:color w:val="EC1E79"/>
          <w:sz w:val="32"/>
        </w:rPr>
      </w:pPr>
      <w:r w:rsidRPr="000F1B5B">
        <w:rPr>
          <w:b/>
          <w:color w:val="EC1E79"/>
          <w:sz w:val="32"/>
        </w:rPr>
        <w:t>Weekly group support for young parents (14-24 years)</w:t>
      </w:r>
    </w:p>
    <w:p w:rsidR="00BF15C8" w:rsidRPr="002D44ED" w:rsidRDefault="00BF15C8" w:rsidP="00BF15C8">
      <w:pPr>
        <w:spacing w:line="259" w:lineRule="auto"/>
        <w:rPr>
          <w:sz w:val="24"/>
          <w:lang w:val="en-US"/>
        </w:rPr>
      </w:pPr>
      <w:r w:rsidRPr="002D44ED">
        <w:rPr>
          <w:sz w:val="24"/>
          <w:lang w:val="en-US"/>
        </w:rPr>
        <w:t>Home-Start Kirklees offers group support for young parents aged 14-24 years.  Group sessions run weekly and all the parents and children who attend eat a healthy lunch together before playtime for the children and much needed social time for the parents.  Group sessions are delivered by Home-Start staff and supported by volunteers and peer educators.  Our young parents can decide and design the themes of the group sessions and chose the range of activities provided.</w:t>
      </w:r>
    </w:p>
    <w:p w:rsidR="00BF15C8" w:rsidRPr="000F1B5B" w:rsidRDefault="00BF15C8" w:rsidP="00BF15C8">
      <w:pPr>
        <w:spacing w:line="259" w:lineRule="auto"/>
        <w:rPr>
          <w:b/>
          <w:color w:val="EC1E79"/>
          <w:sz w:val="32"/>
        </w:rPr>
      </w:pPr>
      <w:r w:rsidRPr="000F1B5B">
        <w:rPr>
          <w:b/>
          <w:color w:val="EC1E79"/>
          <w:sz w:val="32"/>
        </w:rPr>
        <w:t>Peer Educator support (group support and 1 to 1 support for young parents)</w:t>
      </w:r>
    </w:p>
    <w:p w:rsidR="00BF15C8" w:rsidRPr="002D44ED" w:rsidRDefault="00BF15C8" w:rsidP="00BF15C8">
      <w:pPr>
        <w:spacing w:line="259" w:lineRule="auto"/>
        <w:rPr>
          <w:sz w:val="24"/>
          <w:lang w:val="en-US"/>
        </w:rPr>
      </w:pPr>
      <w:r w:rsidRPr="002D44ED">
        <w:rPr>
          <w:sz w:val="24"/>
          <w:lang w:val="en-US"/>
        </w:rPr>
        <w:t xml:space="preserve">Peer supporters have been young parents themselves and have first-hand experience of some of the difficulties and challenges young parents face.  Peer supporters have undergone specific Home-Start training and are keen to help other young parents individually or in group support sessions.  This is a volunteer role open to anyone with relevant experience.  </w:t>
      </w:r>
    </w:p>
    <w:p w:rsidR="00BF15C8" w:rsidRPr="000F1B5B" w:rsidRDefault="00BF15C8" w:rsidP="00BF15C8">
      <w:pPr>
        <w:spacing w:line="259" w:lineRule="auto"/>
        <w:rPr>
          <w:b/>
          <w:color w:val="EC1E79"/>
          <w:sz w:val="32"/>
        </w:rPr>
      </w:pPr>
      <w:r w:rsidRPr="000F1B5B">
        <w:rPr>
          <w:b/>
          <w:color w:val="EC1E79"/>
          <w:sz w:val="32"/>
        </w:rPr>
        <w:t xml:space="preserve">Affordable warmth </w:t>
      </w:r>
    </w:p>
    <w:p w:rsidR="00BF15C8" w:rsidRPr="002D44ED" w:rsidRDefault="00BF15C8" w:rsidP="00BF15C8">
      <w:pPr>
        <w:spacing w:line="259" w:lineRule="auto"/>
        <w:rPr>
          <w:sz w:val="24"/>
          <w:lang w:val="en-US"/>
        </w:rPr>
      </w:pPr>
      <w:r w:rsidRPr="002D44ED">
        <w:rPr>
          <w:sz w:val="24"/>
          <w:lang w:val="en-US"/>
        </w:rPr>
        <w:t>Home-Start families are assessed at initial visit to determine whether they require essential items to keep themselves warm in the winter season.   Home-Start will provide new items of duvets, bedding, coats, hats, scarves fo</w:t>
      </w:r>
      <w:r w:rsidR="000F1B5B" w:rsidRPr="002D44ED">
        <w:rPr>
          <w:sz w:val="24"/>
          <w:lang w:val="en-US"/>
        </w:rPr>
        <w:t>r the children and curtains etc.</w:t>
      </w:r>
      <w:r w:rsidRPr="002D44ED">
        <w:rPr>
          <w:sz w:val="24"/>
          <w:lang w:val="en-US"/>
        </w:rPr>
        <w:t xml:space="preserve"> should the family have no means to provide for themselves which would leave them vulnerable in the colder months.</w:t>
      </w:r>
      <w:r w:rsidR="002D44ED" w:rsidRPr="002D44ED">
        <w:rPr>
          <w:sz w:val="24"/>
          <w:szCs w:val="24"/>
          <w:lang w:eastAsia="en-GB"/>
        </w:rPr>
        <w:t xml:space="preserve"> </w:t>
      </w:r>
    </w:p>
    <w:p w:rsidR="000F1B5B" w:rsidRDefault="002D44ED" w:rsidP="00BF15C8">
      <w:pPr>
        <w:spacing w:line="259" w:lineRule="auto"/>
        <w:rPr>
          <w:lang w:val="en-US"/>
        </w:rPr>
      </w:pPr>
      <w:r w:rsidRPr="00CF3BAC">
        <w:rPr>
          <w:noProof/>
          <w:sz w:val="24"/>
          <w:szCs w:val="24"/>
          <w:lang w:eastAsia="en-GB"/>
        </w:rPr>
        <w:drawing>
          <wp:anchor distT="0" distB="0" distL="114300" distR="114300" simplePos="0" relativeHeight="251666447" behindDoc="0" locked="0" layoutInCell="1" allowOverlap="1" wp14:anchorId="44595686" wp14:editId="374141CE">
            <wp:simplePos x="0" y="0"/>
            <wp:positionH relativeFrom="margin">
              <wp:align>center</wp:align>
            </wp:positionH>
            <wp:positionV relativeFrom="paragraph">
              <wp:posOffset>402590</wp:posOffset>
            </wp:positionV>
            <wp:extent cx="6898640" cy="45783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ing people.jpg"/>
                    <pic:cNvPicPr/>
                  </pic:nvPicPr>
                  <pic:blipFill>
                    <a:blip r:embed="rId14">
                      <a:extLst>
                        <a:ext uri="{28A0092B-C50C-407E-A947-70E740481C1C}">
                          <a14:useLocalDpi xmlns:a14="http://schemas.microsoft.com/office/drawing/2010/main" val="0"/>
                        </a:ext>
                      </a:extLst>
                    </a:blip>
                    <a:stretch>
                      <a:fillRect/>
                    </a:stretch>
                  </pic:blipFill>
                  <pic:spPr>
                    <a:xfrm>
                      <a:off x="0" y="0"/>
                      <a:ext cx="6898640" cy="457835"/>
                    </a:xfrm>
                    <a:prstGeom prst="rect">
                      <a:avLst/>
                    </a:prstGeom>
                  </pic:spPr>
                </pic:pic>
              </a:graphicData>
            </a:graphic>
            <wp14:sizeRelH relativeFrom="margin">
              <wp14:pctWidth>0</wp14:pctWidth>
            </wp14:sizeRelH>
            <wp14:sizeRelV relativeFrom="margin">
              <wp14:pctHeight>0</wp14:pctHeight>
            </wp14:sizeRelV>
          </wp:anchor>
        </w:drawing>
      </w:r>
    </w:p>
    <w:p w:rsidR="000F1B5B" w:rsidRDefault="007C06A7" w:rsidP="00BF15C8">
      <w:pPr>
        <w:spacing w:line="259" w:lineRule="auto"/>
        <w:rPr>
          <w:lang w:val="en-US"/>
        </w:rPr>
      </w:pPr>
      <w:r w:rsidRPr="00B36FA7">
        <w:rPr>
          <w:b/>
          <w:noProof/>
          <w:sz w:val="32"/>
          <w:u w:val="single"/>
          <w:lang w:eastAsia="en-GB"/>
        </w:rPr>
        <mc:AlternateContent>
          <mc:Choice Requires="wps">
            <w:drawing>
              <wp:anchor distT="45720" distB="45720" distL="114300" distR="114300" simplePos="0" relativeHeight="251664399" behindDoc="0" locked="0" layoutInCell="1" allowOverlap="1" wp14:anchorId="0A438E0F" wp14:editId="44238226">
                <wp:simplePos x="0" y="0"/>
                <wp:positionH relativeFrom="page">
                  <wp:posOffset>257175</wp:posOffset>
                </wp:positionH>
                <wp:positionV relativeFrom="paragraph">
                  <wp:posOffset>133350</wp:posOffset>
                </wp:positionV>
                <wp:extent cx="4405630" cy="4953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495300"/>
                        </a:xfrm>
                        <a:prstGeom prst="rect">
                          <a:avLst/>
                        </a:prstGeom>
                        <a:noFill/>
                        <a:ln w="9525">
                          <a:noFill/>
                          <a:miter lim="800000"/>
                          <a:headEnd/>
                          <a:tailEnd/>
                        </a:ln>
                      </wps:spPr>
                      <wps:txbx>
                        <w:txbxContent>
                          <w:p w:rsidR="002D44ED" w:rsidRPr="00CF3BAC" w:rsidRDefault="002D44ED" w:rsidP="002D44ED">
                            <w:pPr>
                              <w:spacing w:after="0" w:line="240" w:lineRule="auto"/>
                              <w:rPr>
                                <w:rFonts w:cstheme="minorHAnsi"/>
                                <w:b/>
                                <w:color w:val="FFFFFF" w:themeColor="background1"/>
                                <w:sz w:val="56"/>
                                <w:szCs w:val="56"/>
                              </w:rPr>
                            </w:pPr>
                            <w:r>
                              <w:rPr>
                                <w:rFonts w:cstheme="minorHAnsi"/>
                                <w:b/>
                                <w:color w:val="FFFFFF" w:themeColor="background1"/>
                                <w:sz w:val="56"/>
                                <w:szCs w:val="56"/>
                              </w:rPr>
                              <w:t>Yorkshire Children’s Centre</w:t>
                            </w:r>
                          </w:p>
                          <w:p w:rsidR="002D44ED" w:rsidRPr="00B36FA7" w:rsidRDefault="002D44ED" w:rsidP="002D44ED">
                            <w:pPr>
                              <w:rPr>
                                <w:color w:val="FFFFFF" w:themeColor="background1"/>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38E0F" id="_x0000_s1030" type="#_x0000_t202" style="position:absolute;margin-left:20.25pt;margin-top:10.5pt;width:346.9pt;height:39pt;z-index:25166439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" filled="f" stroked="f">
                <v:textbox>
                  <w:txbxContent>
                    <w:p w:rsidR="002D44ED" w:rsidRPr="00CF3BAC" w:rsidRDefault="002D44ED" w:rsidP="002D44ED">
                      <w:pPr>
                        <w:spacing w:after="0" w:line="240" w:lineRule="auto"/>
                        <w:rPr>
                          <w:rFonts w:cstheme="minorHAnsi"/>
                          <w:b/>
                          <w:color w:val="FFFFFF" w:themeColor="background1"/>
                          <w:sz w:val="56"/>
                          <w:szCs w:val="56"/>
                        </w:rPr>
                      </w:pPr>
                      <w:r>
                        <w:rPr>
                          <w:rFonts w:cstheme="minorHAnsi"/>
                          <w:b/>
                          <w:color w:val="FFFFFF" w:themeColor="background1"/>
                          <w:sz w:val="56"/>
                          <w:szCs w:val="56"/>
                        </w:rPr>
                        <w:t>Yorkshire Children’s Centre</w:t>
                      </w:r>
                    </w:p>
                    <w:p w:rsidR="002D44ED" w:rsidRPr="00B36FA7" w:rsidRDefault="002D44ED" w:rsidP="002D44ED">
                      <w:pPr>
                        <w:rPr>
                          <w:color w:val="FFFFFF" w:themeColor="background1"/>
                          <w:sz w:val="56"/>
                        </w:rPr>
                      </w:pPr>
                    </w:p>
                  </w:txbxContent>
                </v:textbox>
                <w10:wrap type="square" anchorx="page"/>
              </v:shape>
            </w:pict>
          </mc:Fallback>
        </mc:AlternateContent>
      </w:r>
      <w:r>
        <w:rPr>
          <w:b/>
          <w:noProof/>
          <w:sz w:val="32"/>
          <w:u w:val="single"/>
          <w:lang w:eastAsia="en-GB"/>
        </w:rPr>
        <mc:AlternateContent>
          <mc:Choice Requires="wps">
            <w:drawing>
              <wp:anchor distT="0" distB="0" distL="114300" distR="114300" simplePos="0" relativeHeight="251662351" behindDoc="0" locked="0" layoutInCell="1" allowOverlap="1" wp14:anchorId="3AEEC366" wp14:editId="5FB5CDCB">
                <wp:simplePos x="0" y="0"/>
                <wp:positionH relativeFrom="margin">
                  <wp:align>center</wp:align>
                </wp:positionH>
                <wp:positionV relativeFrom="paragraph">
                  <wp:posOffset>-1270</wp:posOffset>
                </wp:positionV>
                <wp:extent cx="6924675" cy="8191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6924675"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F5534" id="Rectangle 25" o:spid="_x0000_s1026" style="position:absolute;margin-left:0;margin-top:-.1pt;width:545.25pt;height:64.5pt;z-index:2516623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" fillcolor="#5b9bd5 [3204]" strokecolor="#1f4d78 [1604]" strokeweight="1pt">
                <w10:wrap anchorx="margin"/>
              </v:rect>
            </w:pict>
          </mc:Fallback>
        </mc:AlternateContent>
      </w:r>
    </w:p>
    <w:p w:rsidR="000F1B5B" w:rsidRDefault="000F1B5B" w:rsidP="00BF15C8">
      <w:pPr>
        <w:spacing w:line="259" w:lineRule="auto"/>
        <w:rPr>
          <w:lang w:val="en-US"/>
        </w:rPr>
      </w:pPr>
    </w:p>
    <w:p w:rsidR="000F1B5B" w:rsidRDefault="000F1B5B" w:rsidP="00BF15C8">
      <w:pPr>
        <w:spacing w:line="259" w:lineRule="auto"/>
        <w:rPr>
          <w:lang w:val="en-US"/>
        </w:rPr>
      </w:pPr>
    </w:p>
    <w:p w:rsidR="007C06A7" w:rsidRDefault="007C06A7" w:rsidP="00BF15C8">
      <w:pPr>
        <w:contextualSpacing/>
        <w:jc w:val="both"/>
        <w:rPr>
          <w:rFonts w:cstheme="minorHAnsi"/>
          <w:b/>
        </w:rPr>
      </w:pPr>
    </w:p>
    <w:p w:rsidR="00BF15C8" w:rsidRPr="007C06A7" w:rsidRDefault="00BF15C8" w:rsidP="00BF15C8">
      <w:pPr>
        <w:contextualSpacing/>
        <w:jc w:val="both"/>
        <w:rPr>
          <w:b/>
          <w:color w:val="EC1E79"/>
          <w:sz w:val="32"/>
        </w:rPr>
      </w:pPr>
      <w:r w:rsidRPr="007C06A7">
        <w:rPr>
          <w:b/>
          <w:color w:val="EC1E79"/>
          <w:sz w:val="32"/>
        </w:rPr>
        <w:t>Safety in the Home Service</w:t>
      </w:r>
    </w:p>
    <w:p w:rsidR="00BF15C8" w:rsidRPr="00A2200A" w:rsidRDefault="00BF15C8" w:rsidP="00BF15C8">
      <w:pPr>
        <w:contextualSpacing/>
        <w:jc w:val="both"/>
        <w:rPr>
          <w:rFonts w:cstheme="minorHAnsi"/>
          <w:b/>
          <w:color w:val="000000" w:themeColor="text1"/>
        </w:rPr>
      </w:pPr>
    </w:p>
    <w:p w:rsidR="00BF15C8" w:rsidRPr="007C06A7" w:rsidRDefault="00BF15C8" w:rsidP="00BF15C8">
      <w:pPr>
        <w:jc w:val="both"/>
        <w:rPr>
          <w:rFonts w:cstheme="minorHAnsi"/>
          <w:color w:val="000000" w:themeColor="text1"/>
          <w:sz w:val="24"/>
        </w:rPr>
      </w:pPr>
      <w:r w:rsidRPr="007C06A7">
        <w:rPr>
          <w:rFonts w:cstheme="minorHAnsi"/>
          <w:color w:val="000000" w:themeColor="text1"/>
          <w:sz w:val="24"/>
        </w:rPr>
        <w:t>Eligible* families living in Kirklees with children under 2 years old are provided with free home safety equipment, which is fitted in their home. The safety equipment supplied includes: safety gates, fire guard, bath mat, cupboard locks, corner cushions, blind cord winders and window restrictors.</w:t>
      </w:r>
    </w:p>
    <w:p w:rsidR="00BF15C8" w:rsidRPr="007C06A7" w:rsidRDefault="00BF15C8" w:rsidP="00BF15C8">
      <w:pPr>
        <w:jc w:val="both"/>
        <w:rPr>
          <w:rFonts w:cstheme="minorHAnsi"/>
          <w:color w:val="000000" w:themeColor="text1"/>
          <w:sz w:val="24"/>
        </w:rPr>
      </w:pPr>
      <w:r w:rsidRPr="007C06A7">
        <w:rPr>
          <w:rFonts w:cstheme="minorHAnsi"/>
          <w:color w:val="000000" w:themeColor="text1"/>
          <w:sz w:val="24"/>
        </w:rPr>
        <w:t>Families also receive:</w:t>
      </w:r>
    </w:p>
    <w:p w:rsidR="00BF15C8" w:rsidRPr="007C06A7" w:rsidRDefault="00BF15C8" w:rsidP="007C06A7">
      <w:pPr>
        <w:pStyle w:val="ListParagraph"/>
        <w:numPr>
          <w:ilvl w:val="0"/>
          <w:numId w:val="19"/>
        </w:numPr>
        <w:jc w:val="both"/>
        <w:rPr>
          <w:rFonts w:asciiTheme="minorHAnsi" w:hAnsiTheme="minorHAnsi" w:cstheme="minorHAnsi"/>
          <w:color w:val="000000" w:themeColor="text1"/>
          <w:szCs w:val="22"/>
        </w:rPr>
      </w:pPr>
      <w:r w:rsidRPr="007C06A7">
        <w:rPr>
          <w:rFonts w:asciiTheme="minorHAnsi" w:hAnsiTheme="minorHAnsi" w:cstheme="minorHAnsi"/>
          <w:color w:val="000000" w:themeColor="text1"/>
          <w:szCs w:val="22"/>
        </w:rPr>
        <w:t>a free home fire safety check</w:t>
      </w:r>
    </w:p>
    <w:p w:rsidR="00BF15C8" w:rsidRPr="007C06A7" w:rsidRDefault="00BF15C8" w:rsidP="007C06A7">
      <w:pPr>
        <w:pStyle w:val="ListParagraph"/>
        <w:numPr>
          <w:ilvl w:val="0"/>
          <w:numId w:val="19"/>
        </w:numPr>
        <w:jc w:val="both"/>
        <w:rPr>
          <w:rFonts w:asciiTheme="minorHAnsi" w:hAnsiTheme="minorHAnsi" w:cstheme="minorHAnsi"/>
          <w:color w:val="000000" w:themeColor="text1"/>
          <w:szCs w:val="22"/>
        </w:rPr>
      </w:pPr>
      <w:r w:rsidRPr="007C06A7">
        <w:rPr>
          <w:rFonts w:asciiTheme="minorHAnsi" w:hAnsiTheme="minorHAnsi" w:cstheme="minorHAnsi"/>
          <w:color w:val="000000" w:themeColor="text1"/>
          <w:szCs w:val="22"/>
        </w:rPr>
        <w:t>new smoke detectors fitted where required</w:t>
      </w:r>
    </w:p>
    <w:p w:rsidR="00BF15C8" w:rsidRPr="007C06A7" w:rsidRDefault="00BF15C8" w:rsidP="007C06A7">
      <w:pPr>
        <w:pStyle w:val="ListParagraph"/>
        <w:numPr>
          <w:ilvl w:val="0"/>
          <w:numId w:val="19"/>
        </w:numPr>
        <w:jc w:val="both"/>
        <w:rPr>
          <w:rFonts w:asciiTheme="minorHAnsi" w:hAnsiTheme="minorHAnsi" w:cstheme="minorHAnsi"/>
          <w:color w:val="000000" w:themeColor="text1"/>
          <w:szCs w:val="22"/>
        </w:rPr>
      </w:pPr>
      <w:r w:rsidRPr="007C06A7">
        <w:rPr>
          <w:rFonts w:asciiTheme="minorHAnsi" w:hAnsiTheme="minorHAnsi" w:cstheme="minorHAnsi"/>
          <w:color w:val="000000" w:themeColor="text1"/>
          <w:szCs w:val="22"/>
        </w:rPr>
        <w:t>child accident prevention and home fire safety information and advice</w:t>
      </w:r>
    </w:p>
    <w:p w:rsidR="00BF15C8" w:rsidRPr="007C06A7" w:rsidRDefault="00BF15C8" w:rsidP="00BF15C8">
      <w:pPr>
        <w:jc w:val="both"/>
        <w:rPr>
          <w:rFonts w:cstheme="minorHAnsi"/>
          <w:color w:val="000000" w:themeColor="text1"/>
          <w:sz w:val="24"/>
        </w:rPr>
      </w:pPr>
    </w:p>
    <w:p w:rsidR="00D11C16" w:rsidRDefault="00BF15C8" w:rsidP="00BF15C8">
      <w:pPr>
        <w:rPr>
          <w:color w:val="1F497D"/>
          <w:sz w:val="24"/>
        </w:rPr>
      </w:pPr>
      <w:r w:rsidRPr="007C06A7">
        <w:rPr>
          <w:rFonts w:cstheme="minorHAnsi"/>
          <w:color w:val="000000" w:themeColor="text1"/>
          <w:sz w:val="24"/>
        </w:rPr>
        <w:t xml:space="preserve">*To be eligible families must live in Kirklees, have a child under 2 years old and be in receipt of benefits, or be on </w:t>
      </w:r>
      <w:r w:rsidRPr="007C06A7">
        <w:rPr>
          <w:rFonts w:cstheme="minorHAnsi"/>
          <w:sz w:val="24"/>
        </w:rPr>
        <w:t xml:space="preserve">a child in need/protection plan. For the full list of eligibility criteria please visit </w:t>
      </w:r>
      <w:hyperlink r:id="rId19" w:history="1">
        <w:r w:rsidRPr="007C06A7">
          <w:rPr>
            <w:rStyle w:val="Hyperlink"/>
            <w:sz w:val="24"/>
          </w:rPr>
          <w:t>http://yorkshirechildrenscentre.org.uk/our-services/support-for-families/safety-home/</w:t>
        </w:r>
      </w:hyperlink>
      <w:r w:rsidRPr="007C06A7">
        <w:rPr>
          <w:color w:val="1F497D"/>
          <w:sz w:val="24"/>
        </w:rPr>
        <w:t xml:space="preserve"> </w:t>
      </w:r>
    </w:p>
    <w:p w:rsidR="00D11C16" w:rsidRDefault="00D11C16" w:rsidP="00BF15C8">
      <w:pPr>
        <w:rPr>
          <w:color w:val="1F497D"/>
          <w:sz w:val="24"/>
        </w:rPr>
      </w:pPr>
    </w:p>
    <w:p w:rsidR="00BF15C8" w:rsidRPr="007C06A7" w:rsidRDefault="00BF15C8" w:rsidP="00BF15C8">
      <w:pPr>
        <w:rPr>
          <w:color w:val="1F497D"/>
          <w:sz w:val="24"/>
        </w:rPr>
      </w:pPr>
      <w:r w:rsidRPr="007C06A7">
        <w:rPr>
          <w:b/>
          <w:color w:val="EC1E79"/>
          <w:sz w:val="32"/>
        </w:rPr>
        <w:t xml:space="preserve">Safety Rangers </w:t>
      </w:r>
    </w:p>
    <w:p w:rsidR="00A34020" w:rsidRDefault="00081584" w:rsidP="007C06A7">
      <w:pPr>
        <w:contextualSpacing/>
        <w:jc w:val="both"/>
        <w:rPr>
          <w:rFonts w:cstheme="minorHAnsi"/>
          <w:color w:val="000000" w:themeColor="text1"/>
          <w:sz w:val="24"/>
        </w:rPr>
      </w:pPr>
      <w:r>
        <w:rPr>
          <w:rFonts w:cstheme="minorHAnsi"/>
          <w:color w:val="000000" w:themeColor="text1"/>
          <w:sz w:val="24"/>
        </w:rPr>
        <w:t>Year 5 p</w:t>
      </w:r>
      <w:r w:rsidR="00BD6BB1">
        <w:rPr>
          <w:rFonts w:cstheme="minorHAnsi"/>
          <w:color w:val="000000" w:themeColor="text1"/>
          <w:sz w:val="24"/>
        </w:rPr>
        <w:t xml:space="preserve">rimary </w:t>
      </w:r>
      <w:r>
        <w:rPr>
          <w:rFonts w:cstheme="minorHAnsi"/>
          <w:color w:val="000000" w:themeColor="text1"/>
          <w:sz w:val="24"/>
        </w:rPr>
        <w:t>s</w:t>
      </w:r>
      <w:r w:rsidR="00BF15C8" w:rsidRPr="00A34020">
        <w:rPr>
          <w:rFonts w:cstheme="minorHAnsi"/>
          <w:color w:val="000000" w:themeColor="text1"/>
          <w:sz w:val="24"/>
        </w:rPr>
        <w:t xml:space="preserve">chool children from schools in areas of high deprivation in Kirklees attend Safety Rangers at Huddersfield and Dewsbury Fire Stations. The aim is to reduce and prevent childhood accidents, and improve child health and wellbeing through a variety of interactive, fun teaching methods and scenarios. </w:t>
      </w:r>
    </w:p>
    <w:p w:rsidR="00A34020" w:rsidRDefault="00A34020" w:rsidP="007C06A7">
      <w:pPr>
        <w:contextualSpacing/>
        <w:jc w:val="both"/>
        <w:rPr>
          <w:rFonts w:cstheme="minorHAnsi"/>
          <w:color w:val="000000" w:themeColor="text1"/>
          <w:sz w:val="24"/>
        </w:rPr>
      </w:pPr>
    </w:p>
    <w:p w:rsidR="003A28E3" w:rsidRDefault="00BF15C8" w:rsidP="007C06A7">
      <w:pPr>
        <w:contextualSpacing/>
        <w:jc w:val="both"/>
        <w:rPr>
          <w:rFonts w:cstheme="minorHAnsi"/>
          <w:color w:val="000000" w:themeColor="text1"/>
          <w:sz w:val="24"/>
        </w:rPr>
      </w:pPr>
      <w:r w:rsidRPr="00A34020">
        <w:rPr>
          <w:rFonts w:cstheme="minorHAnsi"/>
          <w:color w:val="000000" w:themeColor="text1"/>
          <w:sz w:val="24"/>
        </w:rPr>
        <w:t>Topics covered include home and seasonal fire safety, road safety, anti-social behaviour and emotional health and wellbeing. The scenarios are delivered by our partners - West Yorkshire Fire and Rescue Service, Kirklees Council Road Safety Team, West Yorkshire Police, South &amp; West Yorkshire Partnership Foundation Trust &amp; Northorpe Hall.  Safety Range</w:t>
      </w:r>
      <w:r w:rsidR="00A34020">
        <w:rPr>
          <w:rFonts w:cstheme="minorHAnsi"/>
          <w:color w:val="000000" w:themeColor="text1"/>
          <w:sz w:val="24"/>
        </w:rPr>
        <w:t xml:space="preserve">rs runs four times a year for one </w:t>
      </w:r>
      <w:r w:rsidRPr="00A34020">
        <w:rPr>
          <w:rFonts w:cstheme="minorHAnsi"/>
          <w:color w:val="000000" w:themeColor="text1"/>
          <w:sz w:val="24"/>
        </w:rPr>
        <w:t>week, and the children attend for half a day.</w:t>
      </w:r>
    </w:p>
    <w:p w:rsidR="007C06A7" w:rsidRPr="00D11C16" w:rsidRDefault="007C06A7" w:rsidP="007C06A7">
      <w:pPr>
        <w:contextualSpacing/>
        <w:jc w:val="both"/>
        <w:rPr>
          <w:rFonts w:cstheme="minorHAnsi"/>
          <w:color w:val="000000" w:themeColor="text1"/>
          <w:sz w:val="24"/>
        </w:rPr>
      </w:pPr>
    </w:p>
    <w:p w:rsidR="00BF15C8" w:rsidRPr="007C06A7" w:rsidRDefault="00BF15C8" w:rsidP="00BF15C8">
      <w:pPr>
        <w:rPr>
          <w:b/>
          <w:color w:val="EC1E79"/>
          <w:sz w:val="32"/>
        </w:rPr>
      </w:pPr>
      <w:r w:rsidRPr="007C06A7">
        <w:rPr>
          <w:b/>
          <w:color w:val="EC1E79"/>
          <w:sz w:val="32"/>
        </w:rPr>
        <w:t>Healthy Start</w:t>
      </w:r>
    </w:p>
    <w:p w:rsidR="00A34020" w:rsidRDefault="00BF15C8" w:rsidP="00BF15C8">
      <w:pPr>
        <w:contextualSpacing/>
        <w:jc w:val="both"/>
        <w:rPr>
          <w:rFonts w:cstheme="minorHAnsi"/>
          <w:color w:val="000000" w:themeColor="text1"/>
          <w:sz w:val="24"/>
        </w:rPr>
      </w:pPr>
      <w:r w:rsidRPr="00A34020">
        <w:rPr>
          <w:rFonts w:cstheme="minorHAnsi"/>
          <w:color w:val="000000" w:themeColor="text1"/>
          <w:sz w:val="24"/>
        </w:rPr>
        <w:t xml:space="preserve">‘Healthy Start’ is a statutory Government scheme and is designed to provide financial help to improve the nutrition of families receiving certain benefits. Qualifying pregnant women and families with young children are provided with vouchers which can be used to buy milk, fresh fruit and vegetables and infant formula. Qualifying families will also be entitled to free maternal supplements and/or child vitamin drops. </w:t>
      </w:r>
      <w:r w:rsidR="00A7027D" w:rsidRPr="00A34020">
        <w:rPr>
          <w:rFonts w:cstheme="minorHAnsi"/>
          <w:color w:val="000000" w:themeColor="text1"/>
          <w:sz w:val="24"/>
        </w:rPr>
        <w:t xml:space="preserve"> </w:t>
      </w:r>
    </w:p>
    <w:p w:rsidR="00A34020" w:rsidRDefault="00A34020" w:rsidP="00BF15C8">
      <w:pPr>
        <w:contextualSpacing/>
        <w:jc w:val="both"/>
        <w:rPr>
          <w:rFonts w:cstheme="minorHAnsi"/>
          <w:color w:val="000000" w:themeColor="text1"/>
          <w:sz w:val="24"/>
        </w:rPr>
      </w:pPr>
    </w:p>
    <w:p w:rsidR="00BF15C8" w:rsidRPr="00A34020" w:rsidRDefault="00BF15C8" w:rsidP="00BF15C8">
      <w:pPr>
        <w:contextualSpacing/>
        <w:jc w:val="both"/>
        <w:rPr>
          <w:rFonts w:cstheme="minorHAnsi"/>
          <w:color w:val="000000" w:themeColor="text1"/>
          <w:sz w:val="24"/>
        </w:rPr>
      </w:pPr>
      <w:r w:rsidRPr="00A34020">
        <w:rPr>
          <w:rFonts w:cstheme="minorHAnsi"/>
          <w:color w:val="000000" w:themeColor="text1"/>
          <w:sz w:val="24"/>
        </w:rPr>
        <w:t>Y</w:t>
      </w:r>
      <w:r w:rsidR="00002B83">
        <w:rPr>
          <w:rFonts w:cstheme="minorHAnsi"/>
          <w:color w:val="000000" w:themeColor="text1"/>
          <w:sz w:val="24"/>
        </w:rPr>
        <w:t>orkshire Children’s Centre (Y</w:t>
      </w:r>
      <w:r w:rsidRPr="00A34020">
        <w:rPr>
          <w:rFonts w:cstheme="minorHAnsi"/>
          <w:color w:val="000000" w:themeColor="text1"/>
          <w:sz w:val="24"/>
        </w:rPr>
        <w:t>CC</w:t>
      </w:r>
      <w:r w:rsidR="00002B83">
        <w:rPr>
          <w:rFonts w:cstheme="minorHAnsi"/>
          <w:color w:val="000000" w:themeColor="text1"/>
          <w:sz w:val="24"/>
        </w:rPr>
        <w:t>)</w:t>
      </w:r>
      <w:r w:rsidRPr="00A34020">
        <w:rPr>
          <w:rFonts w:cstheme="minorHAnsi"/>
          <w:color w:val="000000" w:themeColor="text1"/>
          <w:sz w:val="24"/>
        </w:rPr>
        <w:t xml:space="preserve"> ensures that qualifying families can easily exchange their vouchers for vitamins in Kirklees from various distribution centres.</w:t>
      </w:r>
      <w:r w:rsidR="00A34020" w:rsidRPr="00A34020">
        <w:rPr>
          <w:sz w:val="24"/>
          <w:szCs w:val="24"/>
          <w:lang w:eastAsia="en-GB"/>
        </w:rPr>
        <w:t xml:space="preserve"> </w:t>
      </w:r>
    </w:p>
    <w:p w:rsidR="00BF15C8" w:rsidRPr="00A34020" w:rsidRDefault="00BF15C8" w:rsidP="00BF15C8">
      <w:pPr>
        <w:contextualSpacing/>
        <w:jc w:val="both"/>
        <w:rPr>
          <w:rFonts w:cstheme="minorHAnsi"/>
          <w:color w:val="000000" w:themeColor="text1"/>
          <w:sz w:val="24"/>
        </w:rPr>
      </w:pPr>
    </w:p>
    <w:p w:rsidR="00A34020" w:rsidRDefault="00A34020" w:rsidP="00BF15C8">
      <w:pPr>
        <w:contextualSpacing/>
        <w:jc w:val="both"/>
        <w:rPr>
          <w:rFonts w:cstheme="minorHAnsi"/>
          <w:color w:val="000000" w:themeColor="text1"/>
          <w:sz w:val="24"/>
        </w:rPr>
      </w:pPr>
      <w:r>
        <w:rPr>
          <w:rFonts w:cstheme="minorHAnsi"/>
          <w:color w:val="000000" w:themeColor="text1"/>
          <w:sz w:val="24"/>
        </w:rPr>
        <w:t>(See next page for qualifying criteria)</w:t>
      </w:r>
    </w:p>
    <w:p w:rsidR="00A34020" w:rsidRDefault="00A34020" w:rsidP="00BF15C8">
      <w:pPr>
        <w:contextualSpacing/>
        <w:jc w:val="both"/>
        <w:rPr>
          <w:rFonts w:cstheme="minorHAnsi"/>
          <w:color w:val="000000" w:themeColor="text1"/>
          <w:sz w:val="24"/>
        </w:rPr>
      </w:pPr>
    </w:p>
    <w:p w:rsidR="00A34020" w:rsidRDefault="00A34020" w:rsidP="00BF15C8">
      <w:pPr>
        <w:contextualSpacing/>
        <w:jc w:val="both"/>
        <w:rPr>
          <w:rFonts w:cstheme="minorHAnsi"/>
          <w:color w:val="000000" w:themeColor="text1"/>
          <w:sz w:val="24"/>
        </w:rPr>
      </w:pPr>
      <w:r w:rsidRPr="00CF3BAC">
        <w:rPr>
          <w:noProof/>
          <w:sz w:val="24"/>
          <w:szCs w:val="24"/>
          <w:lang w:eastAsia="en-GB"/>
        </w:rPr>
        <w:drawing>
          <wp:anchor distT="0" distB="0" distL="114300" distR="114300" simplePos="0" relativeHeight="251668495" behindDoc="0" locked="0" layoutInCell="1" allowOverlap="1" wp14:anchorId="23412EC8" wp14:editId="6BF72D8B">
            <wp:simplePos x="0" y="0"/>
            <wp:positionH relativeFrom="margin">
              <wp:align>center</wp:align>
            </wp:positionH>
            <wp:positionV relativeFrom="paragraph">
              <wp:posOffset>377825</wp:posOffset>
            </wp:positionV>
            <wp:extent cx="6898640" cy="45783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ing people.jpg"/>
                    <pic:cNvPicPr/>
                  </pic:nvPicPr>
                  <pic:blipFill>
                    <a:blip r:embed="rId14">
                      <a:extLst>
                        <a:ext uri="{28A0092B-C50C-407E-A947-70E740481C1C}">
                          <a14:useLocalDpi xmlns:a14="http://schemas.microsoft.com/office/drawing/2010/main" val="0"/>
                        </a:ext>
                      </a:extLst>
                    </a:blip>
                    <a:stretch>
                      <a:fillRect/>
                    </a:stretch>
                  </pic:blipFill>
                  <pic:spPr>
                    <a:xfrm>
                      <a:off x="0" y="0"/>
                      <a:ext cx="6898640" cy="457835"/>
                    </a:xfrm>
                    <a:prstGeom prst="rect">
                      <a:avLst/>
                    </a:prstGeom>
                  </pic:spPr>
                </pic:pic>
              </a:graphicData>
            </a:graphic>
            <wp14:sizeRelH relativeFrom="margin">
              <wp14:pctWidth>0</wp14:pctWidth>
            </wp14:sizeRelH>
            <wp14:sizeRelV relativeFrom="margin">
              <wp14:pctHeight>0</wp14:pctHeight>
            </wp14:sizeRelV>
          </wp:anchor>
        </w:drawing>
      </w:r>
    </w:p>
    <w:p w:rsidR="00BF15C8" w:rsidRPr="00E212F0" w:rsidRDefault="00BF15C8" w:rsidP="00BF15C8">
      <w:pPr>
        <w:contextualSpacing/>
        <w:jc w:val="both"/>
        <w:rPr>
          <w:rFonts w:cstheme="minorHAnsi"/>
          <w:b/>
          <w:color w:val="000000" w:themeColor="text1"/>
          <w:sz w:val="24"/>
        </w:rPr>
      </w:pPr>
      <w:r w:rsidRPr="00D11C16">
        <w:rPr>
          <w:rFonts w:cstheme="minorHAnsi"/>
          <w:b/>
          <w:color w:val="000000" w:themeColor="text1"/>
          <w:sz w:val="24"/>
        </w:rPr>
        <w:t>How do families qualify</w:t>
      </w:r>
      <w:r w:rsidR="00D11C16" w:rsidRPr="00D11C16">
        <w:rPr>
          <w:rFonts w:cstheme="minorHAnsi"/>
          <w:b/>
          <w:color w:val="000000" w:themeColor="text1"/>
          <w:sz w:val="24"/>
        </w:rPr>
        <w:t xml:space="preserve"> for Healthy Start</w:t>
      </w:r>
      <w:r w:rsidRPr="00D11C16">
        <w:rPr>
          <w:rFonts w:cstheme="minorHAnsi"/>
          <w:b/>
          <w:color w:val="000000" w:themeColor="text1"/>
          <w:sz w:val="24"/>
        </w:rPr>
        <w:t xml:space="preserve">? </w:t>
      </w:r>
    </w:p>
    <w:p w:rsidR="00BF15C8" w:rsidRPr="00D11C16" w:rsidRDefault="00C316AC" w:rsidP="00D11C16">
      <w:pPr>
        <w:pStyle w:val="ListParagraph"/>
        <w:numPr>
          <w:ilvl w:val="0"/>
          <w:numId w:val="20"/>
        </w:numPr>
        <w:jc w:val="both"/>
        <w:rPr>
          <w:rFonts w:asciiTheme="minorHAnsi" w:hAnsiTheme="minorHAnsi" w:cstheme="minorHAnsi"/>
          <w:color w:val="000000" w:themeColor="text1"/>
        </w:rPr>
      </w:pPr>
      <w:r>
        <w:rPr>
          <w:rFonts w:asciiTheme="minorHAnsi" w:hAnsiTheme="minorHAnsi" w:cstheme="minorHAnsi"/>
          <w:color w:val="000000" w:themeColor="text1"/>
        </w:rPr>
        <w:t>I</w:t>
      </w:r>
      <w:r w:rsidR="00BF15C8" w:rsidRPr="00D11C16">
        <w:rPr>
          <w:rFonts w:asciiTheme="minorHAnsi" w:hAnsiTheme="minorHAnsi" w:cstheme="minorHAnsi"/>
          <w:color w:val="000000" w:themeColor="text1"/>
        </w:rPr>
        <w:t>f you’re at least 10 weeks pregnant or have a child under four years old and you or your family receive:</w:t>
      </w:r>
    </w:p>
    <w:p w:rsidR="00BF15C8" w:rsidRPr="00D11C16" w:rsidRDefault="00BF15C8" w:rsidP="00463B50">
      <w:pPr>
        <w:pStyle w:val="ListParagraph"/>
        <w:numPr>
          <w:ilvl w:val="0"/>
          <w:numId w:val="28"/>
        </w:numPr>
        <w:jc w:val="both"/>
        <w:rPr>
          <w:rFonts w:asciiTheme="minorHAnsi" w:hAnsiTheme="minorHAnsi" w:cstheme="minorHAnsi"/>
          <w:color w:val="000000" w:themeColor="text1"/>
        </w:rPr>
      </w:pPr>
      <w:r w:rsidRPr="00D11C16">
        <w:rPr>
          <w:rFonts w:asciiTheme="minorHAnsi" w:hAnsiTheme="minorHAnsi" w:cstheme="minorHAnsi"/>
          <w:color w:val="000000" w:themeColor="text1"/>
        </w:rPr>
        <w:t>Income Support, or</w:t>
      </w:r>
    </w:p>
    <w:p w:rsidR="00BF15C8" w:rsidRPr="00D11C16" w:rsidRDefault="00BF15C8" w:rsidP="00463B50">
      <w:pPr>
        <w:pStyle w:val="ListParagraph"/>
        <w:numPr>
          <w:ilvl w:val="0"/>
          <w:numId w:val="28"/>
        </w:numPr>
        <w:jc w:val="both"/>
        <w:rPr>
          <w:rFonts w:asciiTheme="minorHAnsi" w:hAnsiTheme="minorHAnsi" w:cstheme="minorHAnsi"/>
          <w:color w:val="000000" w:themeColor="text1"/>
        </w:rPr>
      </w:pPr>
      <w:r w:rsidRPr="00D11C16">
        <w:rPr>
          <w:rFonts w:asciiTheme="minorHAnsi" w:hAnsiTheme="minorHAnsi" w:cstheme="minorHAnsi"/>
          <w:color w:val="000000" w:themeColor="text1"/>
        </w:rPr>
        <w:t>Income-based Jobseeker’s Allowance, or</w:t>
      </w:r>
    </w:p>
    <w:p w:rsidR="00BF15C8" w:rsidRPr="00D11C16" w:rsidRDefault="00BF15C8" w:rsidP="00463B50">
      <w:pPr>
        <w:pStyle w:val="ListParagraph"/>
        <w:numPr>
          <w:ilvl w:val="0"/>
          <w:numId w:val="28"/>
        </w:numPr>
        <w:jc w:val="both"/>
        <w:rPr>
          <w:rFonts w:asciiTheme="minorHAnsi" w:hAnsiTheme="minorHAnsi" w:cstheme="minorHAnsi"/>
          <w:color w:val="000000" w:themeColor="text1"/>
        </w:rPr>
      </w:pPr>
      <w:r w:rsidRPr="00D11C16">
        <w:rPr>
          <w:rFonts w:asciiTheme="minorHAnsi" w:hAnsiTheme="minorHAnsi" w:cstheme="minorHAnsi"/>
          <w:color w:val="000000" w:themeColor="text1"/>
        </w:rPr>
        <w:t>Income-related Employment and Support Allowance, or</w:t>
      </w:r>
    </w:p>
    <w:p w:rsidR="00BF15C8" w:rsidRPr="00D11C16" w:rsidRDefault="00BF15C8" w:rsidP="00463B50">
      <w:pPr>
        <w:pStyle w:val="ListParagraph"/>
        <w:numPr>
          <w:ilvl w:val="0"/>
          <w:numId w:val="28"/>
        </w:numPr>
        <w:jc w:val="both"/>
        <w:rPr>
          <w:rFonts w:asciiTheme="minorHAnsi" w:hAnsiTheme="minorHAnsi" w:cstheme="minorHAnsi"/>
          <w:color w:val="000000" w:themeColor="text1"/>
        </w:rPr>
      </w:pPr>
      <w:r w:rsidRPr="00D11C16">
        <w:rPr>
          <w:rFonts w:asciiTheme="minorHAnsi" w:hAnsiTheme="minorHAnsi" w:cstheme="minorHAnsi"/>
          <w:color w:val="000000" w:themeColor="text1"/>
        </w:rPr>
        <w:t>Child Tax Credit (with a family income of £16,190 or less per year), or</w:t>
      </w:r>
    </w:p>
    <w:p w:rsidR="00BF15C8" w:rsidRPr="00D11C16" w:rsidRDefault="00BF15C8" w:rsidP="00463B50">
      <w:pPr>
        <w:pStyle w:val="ListParagraph"/>
        <w:numPr>
          <w:ilvl w:val="0"/>
          <w:numId w:val="28"/>
        </w:numPr>
        <w:jc w:val="both"/>
        <w:rPr>
          <w:rFonts w:asciiTheme="minorHAnsi" w:hAnsiTheme="minorHAnsi" w:cstheme="minorHAnsi"/>
          <w:color w:val="000000" w:themeColor="text1"/>
        </w:rPr>
      </w:pPr>
      <w:r w:rsidRPr="00D11C16">
        <w:rPr>
          <w:rFonts w:asciiTheme="minorHAnsi" w:hAnsiTheme="minorHAnsi" w:cstheme="minorHAnsi"/>
          <w:color w:val="000000" w:themeColor="text1"/>
        </w:rPr>
        <w:t xml:space="preserve">Universal Credit (with a family take home pay of £408 or less per month) </w:t>
      </w:r>
    </w:p>
    <w:p w:rsidR="00BF15C8" w:rsidRPr="00D11C16" w:rsidRDefault="00BF15C8" w:rsidP="00463B50">
      <w:pPr>
        <w:pStyle w:val="ListParagraph"/>
        <w:numPr>
          <w:ilvl w:val="0"/>
          <w:numId w:val="27"/>
        </w:numPr>
        <w:rPr>
          <w:rFonts w:asciiTheme="minorHAnsi" w:hAnsiTheme="minorHAnsi" w:cstheme="minorHAnsi"/>
          <w:color w:val="000000" w:themeColor="text1"/>
        </w:rPr>
      </w:pPr>
      <w:r w:rsidRPr="00D11C16">
        <w:rPr>
          <w:rFonts w:asciiTheme="minorHAnsi" w:hAnsiTheme="minorHAnsi" w:cstheme="minorHAnsi"/>
          <w:color w:val="000000" w:themeColor="text1"/>
        </w:rPr>
        <w:t>You also qualify if you are under 18 and pregnant, even if you don’t get any of the above benefits.</w:t>
      </w:r>
    </w:p>
    <w:p w:rsidR="00BF15C8" w:rsidRPr="00D11C16" w:rsidRDefault="00BF15C8" w:rsidP="00BF15C8">
      <w:pPr>
        <w:contextualSpacing/>
        <w:jc w:val="both"/>
        <w:rPr>
          <w:rFonts w:cstheme="minorHAnsi"/>
          <w:color w:val="000000" w:themeColor="text1"/>
          <w:sz w:val="24"/>
          <w:szCs w:val="24"/>
        </w:rPr>
      </w:pPr>
    </w:p>
    <w:p w:rsidR="00BF15C8" w:rsidRPr="00D11C16" w:rsidRDefault="00BF15C8" w:rsidP="00BF15C8">
      <w:pPr>
        <w:rPr>
          <w:rFonts w:cstheme="minorHAnsi"/>
          <w:color w:val="000000" w:themeColor="text1"/>
          <w:sz w:val="24"/>
          <w:szCs w:val="24"/>
        </w:rPr>
      </w:pPr>
      <w:r w:rsidRPr="00D11C16">
        <w:rPr>
          <w:rFonts w:cstheme="minorHAnsi"/>
          <w:color w:val="000000" w:themeColor="text1"/>
          <w:sz w:val="24"/>
          <w:szCs w:val="24"/>
        </w:rPr>
        <w:t xml:space="preserve">For further information on the qualifying criteria, families are advised to visit the following web address: </w:t>
      </w:r>
      <w:hyperlink r:id="rId20" w:history="1">
        <w:r w:rsidRPr="00D11C16">
          <w:rPr>
            <w:rStyle w:val="Hyperlink"/>
            <w:rFonts w:cstheme="minorHAnsi"/>
            <w:sz w:val="24"/>
            <w:szCs w:val="24"/>
          </w:rPr>
          <w:t>http://yorkshirechildrenscentre.org.uk/our-services/support-for-families/healthy-start/</w:t>
        </w:r>
      </w:hyperlink>
      <w:r w:rsidRPr="00D11C16">
        <w:rPr>
          <w:rFonts w:cstheme="minorHAnsi"/>
          <w:color w:val="000000" w:themeColor="text1"/>
          <w:sz w:val="24"/>
          <w:szCs w:val="24"/>
        </w:rPr>
        <w:t xml:space="preserve">   Families can complete a short questionnaire to find out instantly if they qualify. </w:t>
      </w:r>
    </w:p>
    <w:p w:rsidR="00BF15C8" w:rsidRPr="00D11C16" w:rsidRDefault="00BF15C8" w:rsidP="00BF15C8">
      <w:pPr>
        <w:contextualSpacing/>
        <w:rPr>
          <w:rFonts w:cstheme="minorHAnsi"/>
          <w:color w:val="000000" w:themeColor="text1"/>
          <w:sz w:val="24"/>
          <w:szCs w:val="24"/>
        </w:rPr>
      </w:pPr>
      <w:r w:rsidRPr="00D11C16">
        <w:rPr>
          <w:rFonts w:cstheme="minorHAnsi"/>
          <w:color w:val="000000" w:themeColor="text1"/>
          <w:sz w:val="24"/>
          <w:szCs w:val="24"/>
        </w:rPr>
        <w:t xml:space="preserve">For information on the application process please contact National Healthy Start Scheme on Tel: </w:t>
      </w:r>
      <w:r w:rsidRPr="00D11C16">
        <w:rPr>
          <w:rFonts w:cstheme="minorHAnsi"/>
          <w:b/>
          <w:color w:val="000000" w:themeColor="text1"/>
          <w:sz w:val="24"/>
          <w:szCs w:val="24"/>
        </w:rPr>
        <w:t>0345 607 6823</w:t>
      </w:r>
      <w:r w:rsidR="00A7027D" w:rsidRPr="00D11C16">
        <w:rPr>
          <w:rFonts w:cstheme="minorHAnsi"/>
          <w:color w:val="000000" w:themeColor="text1"/>
          <w:sz w:val="24"/>
          <w:szCs w:val="24"/>
        </w:rPr>
        <w:t xml:space="preserve">.  </w:t>
      </w:r>
      <w:r w:rsidRPr="00D11C16">
        <w:rPr>
          <w:rFonts w:cstheme="minorHAnsi"/>
          <w:color w:val="000000" w:themeColor="text1"/>
          <w:sz w:val="24"/>
          <w:szCs w:val="24"/>
        </w:rPr>
        <w:t>Families that are eligible can collect their vitamins from various distribution centre across Kirklees – the location of these can be found by visiting t</w:t>
      </w:r>
      <w:r w:rsidR="006E77E9">
        <w:rPr>
          <w:rFonts w:cstheme="minorHAnsi"/>
          <w:color w:val="000000" w:themeColor="text1"/>
          <w:sz w:val="24"/>
          <w:szCs w:val="24"/>
        </w:rPr>
        <w:t>he Yorkshire Children’s Centre w</w:t>
      </w:r>
      <w:r w:rsidRPr="00D11C16">
        <w:rPr>
          <w:rFonts w:cstheme="minorHAnsi"/>
          <w:color w:val="000000" w:themeColor="text1"/>
          <w:sz w:val="24"/>
          <w:szCs w:val="24"/>
        </w:rPr>
        <w:t xml:space="preserve">ebsite - </w:t>
      </w:r>
      <w:hyperlink r:id="rId21" w:history="1">
        <w:r w:rsidRPr="00D11C16">
          <w:rPr>
            <w:rStyle w:val="Hyperlink"/>
            <w:rFonts w:cstheme="minorHAnsi"/>
            <w:sz w:val="24"/>
            <w:szCs w:val="24"/>
          </w:rPr>
          <w:t>http://yorkshirechildrenscentre.org.uk/our-services/support-for-families/healthy-start/</w:t>
        </w:r>
      </w:hyperlink>
      <w:r w:rsidRPr="00D11C16">
        <w:rPr>
          <w:rFonts w:cstheme="minorHAnsi"/>
          <w:color w:val="000000" w:themeColor="text1"/>
          <w:sz w:val="24"/>
          <w:szCs w:val="24"/>
        </w:rPr>
        <w:t xml:space="preserve"> </w:t>
      </w:r>
    </w:p>
    <w:p w:rsidR="00BF15C8" w:rsidRPr="00A2200A" w:rsidRDefault="00BF15C8" w:rsidP="00BF15C8">
      <w:pPr>
        <w:contextualSpacing/>
        <w:rPr>
          <w:rFonts w:cstheme="minorHAnsi"/>
          <w:b/>
          <w:color w:val="5B9BD5" w:themeColor="accent1"/>
        </w:rPr>
      </w:pPr>
    </w:p>
    <w:p w:rsidR="00BF15C8" w:rsidRPr="00D11C16" w:rsidRDefault="00BF15C8" w:rsidP="00BF15C8">
      <w:pPr>
        <w:contextualSpacing/>
        <w:rPr>
          <w:b/>
          <w:color w:val="EC1E79"/>
          <w:sz w:val="32"/>
        </w:rPr>
      </w:pPr>
      <w:r w:rsidRPr="00D11C16">
        <w:rPr>
          <w:b/>
          <w:color w:val="EC1E79"/>
          <w:sz w:val="32"/>
        </w:rPr>
        <w:t>Child Accident Prevention</w:t>
      </w:r>
    </w:p>
    <w:p w:rsidR="00BF15C8" w:rsidRPr="00A2200A" w:rsidRDefault="00BF15C8" w:rsidP="00BF15C8">
      <w:pPr>
        <w:contextualSpacing/>
        <w:rPr>
          <w:rFonts w:cstheme="minorHAnsi"/>
          <w:b/>
          <w:color w:val="5B9BD5" w:themeColor="accent1"/>
        </w:rPr>
      </w:pPr>
    </w:p>
    <w:p w:rsidR="00BF15C8" w:rsidRPr="00D11C16" w:rsidRDefault="00BF15C8" w:rsidP="00BF15C8">
      <w:pPr>
        <w:contextualSpacing/>
        <w:jc w:val="both"/>
        <w:rPr>
          <w:rFonts w:cstheme="minorHAnsi"/>
          <w:color w:val="000000" w:themeColor="text1"/>
          <w:sz w:val="24"/>
        </w:rPr>
      </w:pPr>
      <w:r w:rsidRPr="00D11C16">
        <w:rPr>
          <w:rFonts w:cstheme="minorHAnsi"/>
          <w:color w:val="000000" w:themeColor="text1"/>
          <w:sz w:val="24"/>
        </w:rPr>
        <w:t>YCC leads on child accident prevention work within the Thriving Kirklees partnership. Current work relates to upskilling 0-19 professionals, schools, and even families themselves, on how to prevent childhood accidents.</w:t>
      </w:r>
    </w:p>
    <w:p w:rsidR="00BF15C8" w:rsidRPr="00D11C16" w:rsidRDefault="00BF15C8" w:rsidP="00BF15C8">
      <w:pPr>
        <w:contextualSpacing/>
        <w:jc w:val="both"/>
        <w:rPr>
          <w:rFonts w:cstheme="minorHAnsi"/>
          <w:color w:val="000000" w:themeColor="text1"/>
          <w:sz w:val="24"/>
        </w:rPr>
      </w:pPr>
    </w:p>
    <w:p w:rsidR="0016002D" w:rsidRDefault="1B105D31" w:rsidP="1B105D31">
      <w:pPr>
        <w:contextualSpacing/>
        <w:jc w:val="both"/>
        <w:rPr>
          <w:color w:val="000000" w:themeColor="text1"/>
          <w:sz w:val="24"/>
        </w:rPr>
      </w:pPr>
      <w:r w:rsidRPr="00D11C16">
        <w:rPr>
          <w:color w:val="000000" w:themeColor="text1"/>
          <w:sz w:val="24"/>
        </w:rPr>
        <w:t>YCC and Kirklees Safeguarding Children’s Board (KSCB) work in partnership to provide fr</w:t>
      </w:r>
      <w:r w:rsidR="00FE1AEC">
        <w:rPr>
          <w:color w:val="000000" w:themeColor="text1"/>
          <w:sz w:val="24"/>
        </w:rPr>
        <w:t>ee Child Accident Prevention E-</w:t>
      </w:r>
      <w:r w:rsidRPr="00D11C16">
        <w:rPr>
          <w:color w:val="000000" w:themeColor="text1"/>
          <w:sz w:val="24"/>
        </w:rPr>
        <w:t>Learning, which is on the KSCB website (</w:t>
      </w:r>
      <w:hyperlink r:id="rId22">
        <w:r w:rsidRPr="00D11C16">
          <w:rPr>
            <w:rStyle w:val="Hyperlink"/>
            <w:sz w:val="24"/>
          </w:rPr>
          <w:t>www.kirkleessafeguardingchildren.co.uk</w:t>
        </w:r>
      </w:hyperlink>
      <w:r w:rsidRPr="00D11C16">
        <w:rPr>
          <w:rStyle w:val="Hyperlink"/>
          <w:sz w:val="24"/>
        </w:rPr>
        <w:t>)</w:t>
      </w:r>
      <w:r w:rsidR="007D7A76">
        <w:rPr>
          <w:color w:val="000000" w:themeColor="text1"/>
          <w:sz w:val="24"/>
        </w:rPr>
        <w:t xml:space="preserve">. </w:t>
      </w:r>
    </w:p>
    <w:p w:rsidR="00BF15C8" w:rsidRPr="0016002D" w:rsidRDefault="007D7A76" w:rsidP="00BF15C8">
      <w:pPr>
        <w:contextualSpacing/>
        <w:jc w:val="both"/>
        <w:rPr>
          <w:color w:val="000000" w:themeColor="text1"/>
          <w:sz w:val="24"/>
        </w:rPr>
      </w:pPr>
      <w:r>
        <w:rPr>
          <w:color w:val="000000" w:themeColor="text1"/>
          <w:sz w:val="24"/>
        </w:rPr>
        <w:t>This E-</w:t>
      </w:r>
      <w:r w:rsidR="1B105D31" w:rsidRPr="00D11C16">
        <w:rPr>
          <w:color w:val="000000" w:themeColor="text1"/>
          <w:sz w:val="24"/>
        </w:rPr>
        <w:t>Learning course enables professionals, parents and carers to:</w:t>
      </w:r>
    </w:p>
    <w:p w:rsidR="0016002D" w:rsidRPr="0016002D" w:rsidRDefault="0016002D" w:rsidP="0016002D">
      <w:pPr>
        <w:pStyle w:val="ListParagraph"/>
        <w:numPr>
          <w:ilvl w:val="0"/>
          <w:numId w:val="30"/>
        </w:numPr>
        <w:jc w:val="both"/>
        <w:rPr>
          <w:rFonts w:asciiTheme="minorHAnsi" w:hAnsiTheme="minorHAnsi" w:cstheme="minorHAnsi"/>
          <w:color w:val="000000" w:themeColor="text1"/>
        </w:rPr>
      </w:pPr>
      <w:r w:rsidRPr="0016002D">
        <w:rPr>
          <w:rFonts w:asciiTheme="minorHAnsi" w:hAnsiTheme="minorHAnsi" w:cstheme="minorHAnsi"/>
          <w:color w:val="000000" w:themeColor="text1"/>
        </w:rPr>
        <w:t>Identify risks in the home and elsewhere that are the common causes of accidents for children</w:t>
      </w:r>
    </w:p>
    <w:p w:rsidR="0016002D" w:rsidRPr="0016002D" w:rsidRDefault="0016002D" w:rsidP="0016002D">
      <w:pPr>
        <w:pStyle w:val="ListParagraph"/>
        <w:numPr>
          <w:ilvl w:val="0"/>
          <w:numId w:val="30"/>
        </w:numPr>
        <w:jc w:val="both"/>
        <w:rPr>
          <w:rFonts w:asciiTheme="minorHAnsi" w:hAnsiTheme="minorHAnsi" w:cstheme="minorHAnsi"/>
          <w:color w:val="000000" w:themeColor="text1"/>
        </w:rPr>
      </w:pPr>
      <w:r w:rsidRPr="0016002D">
        <w:rPr>
          <w:rFonts w:asciiTheme="minorHAnsi" w:hAnsiTheme="minorHAnsi" w:cstheme="minorHAnsi"/>
          <w:color w:val="000000" w:themeColor="text1"/>
        </w:rPr>
        <w:t>Describe steps you are able to take in order to reduce the risk of a child having an accident</w:t>
      </w:r>
    </w:p>
    <w:p w:rsidR="00BF15C8" w:rsidRDefault="0016002D" w:rsidP="0016002D">
      <w:pPr>
        <w:pStyle w:val="ListParagraph"/>
        <w:numPr>
          <w:ilvl w:val="0"/>
          <w:numId w:val="30"/>
        </w:numPr>
        <w:jc w:val="both"/>
        <w:rPr>
          <w:rFonts w:asciiTheme="minorHAnsi" w:hAnsiTheme="minorHAnsi" w:cstheme="minorHAnsi"/>
          <w:color w:val="000000" w:themeColor="text1"/>
        </w:rPr>
      </w:pPr>
      <w:r w:rsidRPr="0016002D">
        <w:rPr>
          <w:rFonts w:asciiTheme="minorHAnsi" w:hAnsiTheme="minorHAnsi" w:cstheme="minorHAnsi"/>
          <w:color w:val="000000" w:themeColor="text1"/>
        </w:rPr>
        <w:t>Make, or support families to make, changes to keep children safe</w:t>
      </w:r>
    </w:p>
    <w:p w:rsidR="0016002D" w:rsidRPr="0016002D" w:rsidRDefault="0016002D" w:rsidP="0016002D">
      <w:pPr>
        <w:pStyle w:val="ListParagraph"/>
        <w:jc w:val="both"/>
        <w:rPr>
          <w:rFonts w:asciiTheme="minorHAnsi" w:hAnsiTheme="minorHAnsi" w:cstheme="minorHAnsi"/>
          <w:color w:val="000000" w:themeColor="text1"/>
        </w:rPr>
      </w:pPr>
    </w:p>
    <w:p w:rsidR="005074F9" w:rsidRDefault="1B105D31" w:rsidP="005074F9">
      <w:pPr>
        <w:jc w:val="center"/>
        <w:rPr>
          <w:b/>
          <w:bCs/>
          <w:color w:val="2E74B5" w:themeColor="accent1" w:themeShade="BF"/>
          <w:sz w:val="24"/>
        </w:rPr>
      </w:pPr>
      <w:r w:rsidRPr="00D11C16">
        <w:rPr>
          <w:b/>
          <w:bCs/>
          <w:color w:val="2E74B5" w:themeColor="accent1" w:themeShade="BF"/>
          <w:sz w:val="24"/>
        </w:rPr>
        <w:t>** Please note this E-Learning package is currently being re-designed - we expect to have the new training</w:t>
      </w:r>
      <w:r w:rsidR="005074F9">
        <w:rPr>
          <w:b/>
          <w:bCs/>
          <w:color w:val="2E74B5" w:themeColor="accent1" w:themeShade="BF"/>
          <w:sz w:val="24"/>
        </w:rPr>
        <w:t xml:space="preserve"> rolled out by the end of 2019*</w:t>
      </w:r>
    </w:p>
    <w:p w:rsidR="00D11C16" w:rsidRPr="005074F9" w:rsidRDefault="00D11C16" w:rsidP="005074F9">
      <w:pPr>
        <w:jc w:val="center"/>
        <w:rPr>
          <w:rFonts w:cstheme="minorHAnsi"/>
          <w:b/>
          <w:color w:val="2E74B5" w:themeColor="accent1" w:themeShade="BF"/>
          <w:sz w:val="24"/>
        </w:rPr>
      </w:pPr>
      <w:r w:rsidRPr="00CF3BAC">
        <w:rPr>
          <w:noProof/>
          <w:sz w:val="24"/>
          <w:szCs w:val="24"/>
          <w:lang w:eastAsia="en-GB"/>
        </w:rPr>
        <w:drawing>
          <wp:anchor distT="0" distB="0" distL="114300" distR="114300" simplePos="0" relativeHeight="251670543" behindDoc="0" locked="0" layoutInCell="1" allowOverlap="1" wp14:anchorId="0FD0209F" wp14:editId="41E25476">
            <wp:simplePos x="0" y="0"/>
            <wp:positionH relativeFrom="margin">
              <wp:align>center</wp:align>
            </wp:positionH>
            <wp:positionV relativeFrom="paragraph">
              <wp:posOffset>399415</wp:posOffset>
            </wp:positionV>
            <wp:extent cx="6898640" cy="45783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ing people.jpg"/>
                    <pic:cNvPicPr/>
                  </pic:nvPicPr>
                  <pic:blipFill>
                    <a:blip r:embed="rId14">
                      <a:extLst>
                        <a:ext uri="{28A0092B-C50C-407E-A947-70E740481C1C}">
                          <a14:useLocalDpi xmlns:a14="http://schemas.microsoft.com/office/drawing/2010/main" val="0"/>
                        </a:ext>
                      </a:extLst>
                    </a:blip>
                    <a:stretch>
                      <a:fillRect/>
                    </a:stretch>
                  </pic:blipFill>
                  <pic:spPr>
                    <a:xfrm>
                      <a:off x="0" y="0"/>
                      <a:ext cx="6898640" cy="457835"/>
                    </a:xfrm>
                    <a:prstGeom prst="rect">
                      <a:avLst/>
                    </a:prstGeom>
                  </pic:spPr>
                </pic:pic>
              </a:graphicData>
            </a:graphic>
            <wp14:sizeRelH relativeFrom="margin">
              <wp14:pctWidth>0</wp14:pctWidth>
            </wp14:sizeRelH>
            <wp14:sizeRelV relativeFrom="margin">
              <wp14:pctHeight>0</wp14:pctHeight>
            </wp14:sizeRelV>
          </wp:anchor>
        </w:drawing>
      </w:r>
    </w:p>
    <w:p w:rsidR="00EB2A6F" w:rsidRPr="005074F9" w:rsidRDefault="00EB2A6F" w:rsidP="005074F9">
      <w:pPr>
        <w:jc w:val="center"/>
        <w:rPr>
          <w:b/>
          <w:bCs/>
          <w:sz w:val="28"/>
          <w:szCs w:val="28"/>
        </w:rPr>
      </w:pPr>
      <w:r w:rsidRPr="00B36FA7">
        <w:rPr>
          <w:b/>
          <w:noProof/>
          <w:sz w:val="32"/>
          <w:u w:val="single"/>
          <w:lang w:eastAsia="en-GB"/>
        </w:rPr>
        <mc:AlternateContent>
          <mc:Choice Requires="wps">
            <w:drawing>
              <wp:anchor distT="45720" distB="45720" distL="114300" distR="114300" simplePos="0" relativeHeight="251674639" behindDoc="0" locked="0" layoutInCell="1" allowOverlap="1" wp14:anchorId="32D2F30A" wp14:editId="151167CD">
                <wp:simplePos x="0" y="0"/>
                <wp:positionH relativeFrom="page">
                  <wp:posOffset>295275</wp:posOffset>
                </wp:positionH>
                <wp:positionV relativeFrom="paragraph">
                  <wp:posOffset>152400</wp:posOffset>
                </wp:positionV>
                <wp:extent cx="4405630" cy="4953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495300"/>
                        </a:xfrm>
                        <a:prstGeom prst="rect">
                          <a:avLst/>
                        </a:prstGeom>
                        <a:noFill/>
                        <a:ln w="9525">
                          <a:noFill/>
                          <a:miter lim="800000"/>
                          <a:headEnd/>
                          <a:tailEnd/>
                        </a:ln>
                      </wps:spPr>
                      <wps:txbx>
                        <w:txbxContent>
                          <w:p w:rsidR="00EB2A6F" w:rsidRPr="00CF3BAC" w:rsidRDefault="00EB2A6F" w:rsidP="00EB2A6F">
                            <w:pPr>
                              <w:spacing w:after="0" w:line="240" w:lineRule="auto"/>
                              <w:rPr>
                                <w:rFonts w:cstheme="minorHAnsi"/>
                                <w:b/>
                                <w:color w:val="FFFFFF" w:themeColor="background1"/>
                                <w:sz w:val="56"/>
                                <w:szCs w:val="56"/>
                              </w:rPr>
                            </w:pPr>
                            <w:r>
                              <w:rPr>
                                <w:rFonts w:cstheme="minorHAnsi"/>
                                <w:b/>
                                <w:color w:val="FFFFFF" w:themeColor="background1"/>
                                <w:sz w:val="56"/>
                                <w:szCs w:val="56"/>
                              </w:rPr>
                              <w:t>Contacts</w:t>
                            </w:r>
                          </w:p>
                          <w:p w:rsidR="00EB2A6F" w:rsidRPr="00B36FA7" w:rsidRDefault="00EB2A6F" w:rsidP="00EB2A6F">
                            <w:pPr>
                              <w:rPr>
                                <w:color w:val="FFFFFF" w:themeColor="background1"/>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2F30A" id="_x0000_s1031" type="#_x0000_t202" style="position:absolute;left:0;text-align:left;margin-left:23.25pt;margin-top:12pt;width:346.9pt;height:39pt;z-index:25167463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" filled="f" stroked="f">
                <v:textbox>
                  <w:txbxContent>
                    <w:p w:rsidR="00EB2A6F" w:rsidRPr="00CF3BAC" w:rsidRDefault="00EB2A6F" w:rsidP="00EB2A6F">
                      <w:pPr>
                        <w:spacing w:after="0" w:line="240" w:lineRule="auto"/>
                        <w:rPr>
                          <w:rFonts w:cstheme="minorHAnsi"/>
                          <w:b/>
                          <w:color w:val="FFFFFF" w:themeColor="background1"/>
                          <w:sz w:val="56"/>
                          <w:szCs w:val="56"/>
                        </w:rPr>
                      </w:pPr>
                      <w:r>
                        <w:rPr>
                          <w:rFonts w:cstheme="minorHAnsi"/>
                          <w:b/>
                          <w:color w:val="FFFFFF" w:themeColor="background1"/>
                          <w:sz w:val="56"/>
                          <w:szCs w:val="56"/>
                        </w:rPr>
                        <w:t>Contacts</w:t>
                      </w:r>
                    </w:p>
                    <w:p w:rsidR="00EB2A6F" w:rsidRPr="00B36FA7" w:rsidRDefault="00EB2A6F" w:rsidP="00EB2A6F">
                      <w:pPr>
                        <w:rPr>
                          <w:color w:val="FFFFFF" w:themeColor="background1"/>
                          <w:sz w:val="56"/>
                        </w:rPr>
                      </w:pPr>
                    </w:p>
                  </w:txbxContent>
                </v:textbox>
                <w10:wrap type="square" anchorx="page"/>
              </v:shape>
            </w:pict>
          </mc:Fallback>
        </mc:AlternateContent>
      </w:r>
      <w:r>
        <w:rPr>
          <w:b/>
          <w:noProof/>
          <w:sz w:val="32"/>
          <w:u w:val="single"/>
          <w:lang w:eastAsia="en-GB"/>
        </w:rPr>
        <mc:AlternateContent>
          <mc:Choice Requires="wps">
            <w:drawing>
              <wp:anchor distT="0" distB="0" distL="114300" distR="114300" simplePos="0" relativeHeight="251672591" behindDoc="0" locked="0" layoutInCell="1" allowOverlap="1" wp14:anchorId="5C912151" wp14:editId="4B092259">
                <wp:simplePos x="0" y="0"/>
                <wp:positionH relativeFrom="margin">
                  <wp:align>center</wp:align>
                </wp:positionH>
                <wp:positionV relativeFrom="paragraph">
                  <wp:posOffset>8890</wp:posOffset>
                </wp:positionV>
                <wp:extent cx="6924675" cy="8191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6924675"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992E3" id="Rectangle 30" o:spid="_x0000_s1026" style="position:absolute;margin-left:0;margin-top:.7pt;width:545.25pt;height:64.5pt;z-index:25167259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" fillcolor="#5b9bd5 [3204]" strokecolor="#1f4d78 [1604]" strokeweight="1pt">
                <w10:wrap anchorx="margin"/>
              </v:rect>
            </w:pict>
          </mc:Fallback>
        </mc:AlternateContent>
      </w:r>
    </w:p>
    <w:p w:rsidR="0030613D" w:rsidRDefault="005074F9" w:rsidP="15E20F33">
      <w:pPr>
        <w:jc w:val="both"/>
        <w:rPr>
          <w:b/>
          <w:bCs/>
          <w:sz w:val="28"/>
          <w:szCs w:val="28"/>
        </w:rPr>
      </w:pPr>
      <w:r>
        <w:rPr>
          <w:rFonts w:cstheme="minorHAnsi"/>
          <w:b/>
          <w:color w:val="EC1E79"/>
          <w:sz w:val="40"/>
          <w:szCs w:val="28"/>
        </w:rPr>
        <w:t>To request support for families and young people: -</w:t>
      </w:r>
    </w:p>
    <w:p w:rsidR="00A7027D" w:rsidRPr="005074F9" w:rsidRDefault="00A7027D" w:rsidP="005074F9">
      <w:pPr>
        <w:jc w:val="both"/>
        <w:rPr>
          <w:rFonts w:cstheme="minorHAnsi"/>
          <w:b/>
          <w:sz w:val="28"/>
          <w:szCs w:val="28"/>
        </w:rPr>
      </w:pPr>
      <w:r w:rsidRPr="005074F9">
        <w:rPr>
          <w:rFonts w:cstheme="minorHAnsi"/>
          <w:b/>
          <w:sz w:val="28"/>
          <w:szCs w:val="28"/>
        </w:rPr>
        <w:t xml:space="preserve">Thriving Kirklees website </w:t>
      </w:r>
      <w:hyperlink r:id="rId23" w:history="1">
        <w:r w:rsidRPr="005074F9">
          <w:rPr>
            <w:rStyle w:val="Hyperlink"/>
            <w:rFonts w:cstheme="minorHAnsi"/>
            <w:b/>
            <w:sz w:val="28"/>
            <w:szCs w:val="28"/>
          </w:rPr>
          <w:t>www.thrivingkirklees.org.uk</w:t>
        </w:r>
      </w:hyperlink>
      <w:r w:rsidRPr="005074F9">
        <w:rPr>
          <w:rFonts w:cstheme="minorHAnsi"/>
          <w:b/>
          <w:sz w:val="28"/>
          <w:szCs w:val="28"/>
        </w:rPr>
        <w:t xml:space="preserve"> </w:t>
      </w:r>
    </w:p>
    <w:p w:rsidR="0030613D" w:rsidRPr="003853EE" w:rsidRDefault="0030613D" w:rsidP="003853EE">
      <w:pPr>
        <w:jc w:val="both"/>
        <w:rPr>
          <w:rFonts w:cstheme="minorHAnsi"/>
          <w:b/>
          <w:sz w:val="28"/>
          <w:szCs w:val="28"/>
        </w:rPr>
      </w:pPr>
      <w:r w:rsidRPr="005074F9">
        <w:rPr>
          <w:rFonts w:cstheme="minorHAnsi"/>
          <w:b/>
          <w:sz w:val="28"/>
          <w:szCs w:val="28"/>
        </w:rPr>
        <w:t>O</w:t>
      </w:r>
      <w:r w:rsidR="00E46DFF" w:rsidRPr="005074F9">
        <w:rPr>
          <w:rFonts w:cstheme="minorHAnsi"/>
          <w:b/>
          <w:sz w:val="28"/>
          <w:szCs w:val="28"/>
        </w:rPr>
        <w:t>r t</w:t>
      </w:r>
      <w:r w:rsidR="00A7027D" w:rsidRPr="005074F9">
        <w:rPr>
          <w:rFonts w:cstheme="minorHAnsi"/>
          <w:b/>
          <w:sz w:val="28"/>
          <w:szCs w:val="28"/>
        </w:rPr>
        <w:t xml:space="preserve">elephone </w:t>
      </w:r>
      <w:proofErr w:type="spellStart"/>
      <w:r w:rsidR="00A7027D" w:rsidRPr="005074F9">
        <w:rPr>
          <w:rFonts w:cstheme="minorHAnsi"/>
          <w:b/>
          <w:sz w:val="28"/>
          <w:szCs w:val="28"/>
        </w:rPr>
        <w:t>SPoC</w:t>
      </w:r>
      <w:proofErr w:type="spellEnd"/>
      <w:r w:rsidR="00A7027D" w:rsidRPr="005074F9">
        <w:rPr>
          <w:rFonts w:cstheme="minorHAnsi"/>
          <w:b/>
          <w:sz w:val="28"/>
          <w:szCs w:val="28"/>
        </w:rPr>
        <w:t xml:space="preserve"> (Single Point of Contact) 0300 304 555</w:t>
      </w:r>
      <w:r w:rsidR="00E46DFF" w:rsidRPr="005074F9">
        <w:rPr>
          <w:rFonts w:cstheme="minorHAnsi"/>
          <w:b/>
          <w:sz w:val="28"/>
          <w:szCs w:val="28"/>
        </w:rPr>
        <w:t>5</w:t>
      </w:r>
      <w:r w:rsidRPr="005074F9">
        <w:rPr>
          <w:rFonts w:cstheme="minorHAnsi"/>
          <w:b/>
          <w:sz w:val="28"/>
          <w:szCs w:val="28"/>
        </w:rPr>
        <w:t xml:space="preserve"> (</w:t>
      </w:r>
      <w:r w:rsidR="00A7027D" w:rsidRPr="005074F9">
        <w:rPr>
          <w:rFonts w:cstheme="minorHAnsi"/>
          <w:b/>
          <w:sz w:val="28"/>
          <w:szCs w:val="28"/>
        </w:rPr>
        <w:t>available 24 hours a day, 7 days a week</w:t>
      </w:r>
      <w:r w:rsidR="003853EE">
        <w:rPr>
          <w:rFonts w:cstheme="minorHAnsi"/>
          <w:b/>
          <w:sz w:val="28"/>
          <w:szCs w:val="28"/>
        </w:rPr>
        <w:t xml:space="preserve">.  </w:t>
      </w:r>
    </w:p>
    <w:p w:rsidR="0030613D" w:rsidRPr="00A7027D" w:rsidRDefault="0030613D" w:rsidP="003853EE">
      <w:pPr>
        <w:rPr>
          <w:rFonts w:cstheme="minorHAnsi"/>
          <w:sz w:val="28"/>
          <w:szCs w:val="28"/>
        </w:rPr>
      </w:pPr>
    </w:p>
    <w:sectPr w:rsidR="0030613D" w:rsidRPr="00A7027D" w:rsidSect="00B36FA7">
      <w:footerReference w:type="default" r:id="rId24"/>
      <w:pgSz w:w="11906" w:h="16838"/>
      <w:pgMar w:top="720" w:right="720" w:bottom="720" w:left="720" w:header="0" w:footer="0" w:gutter="0"/>
      <w:pgBorders w:offsetFrom="page">
        <w:top w:val="single" w:sz="12" w:space="24" w:color="39B7FF"/>
        <w:left w:val="single" w:sz="12" w:space="24" w:color="39B7FF"/>
        <w:bottom w:val="single" w:sz="12" w:space="24" w:color="39B7FF"/>
        <w:right w:val="single" w:sz="12" w:space="24" w:color="39B7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4B" w:rsidRDefault="00193B4B" w:rsidP="00B36FA7">
      <w:pPr>
        <w:spacing w:after="0" w:line="240" w:lineRule="auto"/>
      </w:pPr>
      <w:r>
        <w:separator/>
      </w:r>
    </w:p>
  </w:endnote>
  <w:endnote w:type="continuationSeparator" w:id="0">
    <w:p w:rsidR="00193B4B" w:rsidRDefault="00193B4B" w:rsidP="00B36FA7">
      <w:pPr>
        <w:spacing w:after="0" w:line="240" w:lineRule="auto"/>
      </w:pPr>
      <w:r>
        <w:continuationSeparator/>
      </w:r>
    </w:p>
  </w:endnote>
  <w:endnote w:type="continuationNotice" w:id="1">
    <w:p w:rsidR="00193B4B" w:rsidRDefault="00193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21" w:rsidRDefault="00103E21" w:rsidP="00B36FA7">
    <w:pPr>
      <w:pStyle w:val="Footer"/>
      <w:tabs>
        <w:tab w:val="clear" w:pos="4513"/>
        <w:tab w:val="clear" w:pos="9026"/>
        <w:tab w:val="left" w:pos="2745"/>
      </w:tabs>
      <w:ind w:left="-709"/>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4B" w:rsidRDefault="00193B4B" w:rsidP="00B36FA7">
      <w:pPr>
        <w:spacing w:after="0" w:line="240" w:lineRule="auto"/>
      </w:pPr>
      <w:r>
        <w:separator/>
      </w:r>
    </w:p>
  </w:footnote>
  <w:footnote w:type="continuationSeparator" w:id="0">
    <w:p w:rsidR="00193B4B" w:rsidRDefault="00193B4B" w:rsidP="00B36FA7">
      <w:pPr>
        <w:spacing w:after="0" w:line="240" w:lineRule="auto"/>
      </w:pPr>
      <w:r>
        <w:continuationSeparator/>
      </w:r>
    </w:p>
  </w:footnote>
  <w:footnote w:type="continuationNotice" w:id="1">
    <w:p w:rsidR="00193B4B" w:rsidRDefault="00193B4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F9"/>
    <w:multiLevelType w:val="hybridMultilevel"/>
    <w:tmpl w:val="D918EAFC"/>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65B9"/>
    <w:multiLevelType w:val="hybridMultilevel"/>
    <w:tmpl w:val="5688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17545"/>
    <w:multiLevelType w:val="hybridMultilevel"/>
    <w:tmpl w:val="45425634"/>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A1961"/>
    <w:multiLevelType w:val="hybridMultilevel"/>
    <w:tmpl w:val="8668BF50"/>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A2028"/>
    <w:multiLevelType w:val="hybridMultilevel"/>
    <w:tmpl w:val="8A4A9EDE"/>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9461F"/>
    <w:multiLevelType w:val="hybridMultilevel"/>
    <w:tmpl w:val="9FECA60A"/>
    <w:lvl w:ilvl="0" w:tplc="CC78C2E4">
      <w:start w:val="1"/>
      <w:numFmt w:val="bullet"/>
      <w:lvlText w:val=""/>
      <w:lvlJc w:val="left"/>
      <w:pPr>
        <w:ind w:left="720" w:hanging="360"/>
      </w:pPr>
      <w:rPr>
        <w:rFonts w:ascii="Symbol" w:hAnsi="Symbol" w:hint="default"/>
        <w:color w:val="39B7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17C31"/>
    <w:multiLevelType w:val="multilevel"/>
    <w:tmpl w:val="806C1392"/>
    <w:lvl w:ilvl="0">
      <w:start w:val="1"/>
      <w:numFmt w:val="bullet"/>
      <w:lvlText w:val=""/>
      <w:lvlJc w:val="left"/>
      <w:pPr>
        <w:tabs>
          <w:tab w:val="num" w:pos="720"/>
        </w:tabs>
        <w:ind w:left="720" w:hanging="360"/>
      </w:pPr>
      <w:rPr>
        <w:rFonts w:ascii="Symbol" w:hAnsi="Symbol" w:hint="default"/>
        <w:color w:val="39B7F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A16A0"/>
    <w:multiLevelType w:val="hybridMultilevel"/>
    <w:tmpl w:val="72B4DBA0"/>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41A93"/>
    <w:multiLevelType w:val="multilevel"/>
    <w:tmpl w:val="5EFE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A193F"/>
    <w:multiLevelType w:val="hybridMultilevel"/>
    <w:tmpl w:val="588EBE52"/>
    <w:lvl w:ilvl="0" w:tplc="4A168C2C">
      <w:numFmt w:val="bullet"/>
      <w:lvlText w:val="-"/>
      <w:lvlJc w:val="left"/>
      <w:pPr>
        <w:ind w:left="720" w:hanging="360"/>
      </w:pPr>
      <w:rPr>
        <w:rFonts w:ascii="Calibri" w:eastAsia="Times New Roman" w:hAnsi="Calibri" w:cs="Times New Roman"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E2979"/>
    <w:multiLevelType w:val="hybridMultilevel"/>
    <w:tmpl w:val="A844CCA4"/>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B0FA3"/>
    <w:multiLevelType w:val="hybridMultilevel"/>
    <w:tmpl w:val="21F04A0A"/>
    <w:lvl w:ilvl="0" w:tplc="DC4855CE">
      <w:start w:val="1"/>
      <w:numFmt w:val="bullet"/>
      <w:lvlText w:val="•"/>
      <w:lvlJc w:val="left"/>
      <w:pPr>
        <w:tabs>
          <w:tab w:val="num" w:pos="720"/>
        </w:tabs>
        <w:ind w:left="720" w:hanging="360"/>
      </w:pPr>
      <w:rPr>
        <w:rFonts w:ascii="Arial" w:hAnsi="Arial" w:cs="Times New Roman" w:hint="default"/>
      </w:rPr>
    </w:lvl>
    <w:lvl w:ilvl="1" w:tplc="2DFC84F0">
      <w:start w:val="83"/>
      <w:numFmt w:val="bullet"/>
      <w:lvlText w:val="•"/>
      <w:lvlJc w:val="left"/>
      <w:pPr>
        <w:tabs>
          <w:tab w:val="num" w:pos="1440"/>
        </w:tabs>
        <w:ind w:left="1440" w:hanging="360"/>
      </w:pPr>
      <w:rPr>
        <w:rFonts w:ascii="Arial" w:hAnsi="Arial" w:cs="Times New Roman" w:hint="default"/>
      </w:rPr>
    </w:lvl>
    <w:lvl w:ilvl="2" w:tplc="7CAA04C6">
      <w:start w:val="1"/>
      <w:numFmt w:val="bullet"/>
      <w:lvlText w:val="•"/>
      <w:lvlJc w:val="left"/>
      <w:pPr>
        <w:tabs>
          <w:tab w:val="num" w:pos="2160"/>
        </w:tabs>
        <w:ind w:left="2160" w:hanging="360"/>
      </w:pPr>
      <w:rPr>
        <w:rFonts w:ascii="Arial" w:hAnsi="Arial" w:cs="Times New Roman" w:hint="default"/>
      </w:rPr>
    </w:lvl>
    <w:lvl w:ilvl="3" w:tplc="7AF48770">
      <w:start w:val="1"/>
      <w:numFmt w:val="bullet"/>
      <w:lvlText w:val="•"/>
      <w:lvlJc w:val="left"/>
      <w:pPr>
        <w:tabs>
          <w:tab w:val="num" w:pos="2880"/>
        </w:tabs>
        <w:ind w:left="2880" w:hanging="360"/>
      </w:pPr>
      <w:rPr>
        <w:rFonts w:ascii="Arial" w:hAnsi="Arial" w:cs="Times New Roman" w:hint="default"/>
      </w:rPr>
    </w:lvl>
    <w:lvl w:ilvl="4" w:tplc="356E03D0">
      <w:start w:val="1"/>
      <w:numFmt w:val="bullet"/>
      <w:lvlText w:val="•"/>
      <w:lvlJc w:val="left"/>
      <w:pPr>
        <w:tabs>
          <w:tab w:val="num" w:pos="3600"/>
        </w:tabs>
        <w:ind w:left="3600" w:hanging="360"/>
      </w:pPr>
      <w:rPr>
        <w:rFonts w:ascii="Arial" w:hAnsi="Arial" w:cs="Times New Roman" w:hint="default"/>
      </w:rPr>
    </w:lvl>
    <w:lvl w:ilvl="5" w:tplc="AE7410E6">
      <w:start w:val="1"/>
      <w:numFmt w:val="bullet"/>
      <w:lvlText w:val="•"/>
      <w:lvlJc w:val="left"/>
      <w:pPr>
        <w:tabs>
          <w:tab w:val="num" w:pos="4320"/>
        </w:tabs>
        <w:ind w:left="4320" w:hanging="360"/>
      </w:pPr>
      <w:rPr>
        <w:rFonts w:ascii="Arial" w:hAnsi="Arial" w:cs="Times New Roman" w:hint="default"/>
      </w:rPr>
    </w:lvl>
    <w:lvl w:ilvl="6" w:tplc="91A6019E">
      <w:start w:val="1"/>
      <w:numFmt w:val="bullet"/>
      <w:lvlText w:val="•"/>
      <w:lvlJc w:val="left"/>
      <w:pPr>
        <w:tabs>
          <w:tab w:val="num" w:pos="5040"/>
        </w:tabs>
        <w:ind w:left="5040" w:hanging="360"/>
      </w:pPr>
      <w:rPr>
        <w:rFonts w:ascii="Arial" w:hAnsi="Arial" w:cs="Times New Roman" w:hint="default"/>
      </w:rPr>
    </w:lvl>
    <w:lvl w:ilvl="7" w:tplc="5E869432">
      <w:start w:val="1"/>
      <w:numFmt w:val="bullet"/>
      <w:lvlText w:val="•"/>
      <w:lvlJc w:val="left"/>
      <w:pPr>
        <w:tabs>
          <w:tab w:val="num" w:pos="5760"/>
        </w:tabs>
        <w:ind w:left="5760" w:hanging="360"/>
      </w:pPr>
      <w:rPr>
        <w:rFonts w:ascii="Arial" w:hAnsi="Arial" w:cs="Times New Roman" w:hint="default"/>
      </w:rPr>
    </w:lvl>
    <w:lvl w:ilvl="8" w:tplc="F06866C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8D91258"/>
    <w:multiLevelType w:val="hybridMultilevel"/>
    <w:tmpl w:val="E5A0DE46"/>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C28AE"/>
    <w:multiLevelType w:val="hybridMultilevel"/>
    <w:tmpl w:val="9FCE27D0"/>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41E7B"/>
    <w:multiLevelType w:val="hybridMultilevel"/>
    <w:tmpl w:val="FF1A4DEC"/>
    <w:lvl w:ilvl="0" w:tplc="E97601E8">
      <w:start w:val="1"/>
      <w:numFmt w:val="bullet"/>
      <w:lvlText w:val="•"/>
      <w:lvlJc w:val="left"/>
      <w:pPr>
        <w:tabs>
          <w:tab w:val="num" w:pos="720"/>
        </w:tabs>
        <w:ind w:left="720" w:hanging="360"/>
      </w:pPr>
      <w:rPr>
        <w:rFonts w:ascii="Arial" w:hAnsi="Arial" w:cs="Times New Roman" w:hint="default"/>
      </w:rPr>
    </w:lvl>
    <w:lvl w:ilvl="1" w:tplc="7ED650A6">
      <w:start w:val="83"/>
      <w:numFmt w:val="bullet"/>
      <w:lvlText w:val=""/>
      <w:lvlJc w:val="left"/>
      <w:pPr>
        <w:tabs>
          <w:tab w:val="num" w:pos="1440"/>
        </w:tabs>
        <w:ind w:left="1440" w:hanging="360"/>
      </w:pPr>
      <w:rPr>
        <w:rFonts w:ascii="Wingdings" w:hAnsi="Wingdings" w:hint="default"/>
      </w:rPr>
    </w:lvl>
    <w:lvl w:ilvl="2" w:tplc="4000D3C2">
      <w:start w:val="1"/>
      <w:numFmt w:val="bullet"/>
      <w:lvlText w:val="•"/>
      <w:lvlJc w:val="left"/>
      <w:pPr>
        <w:tabs>
          <w:tab w:val="num" w:pos="2160"/>
        </w:tabs>
        <w:ind w:left="2160" w:hanging="360"/>
      </w:pPr>
      <w:rPr>
        <w:rFonts w:ascii="Arial" w:hAnsi="Arial" w:cs="Times New Roman" w:hint="default"/>
      </w:rPr>
    </w:lvl>
    <w:lvl w:ilvl="3" w:tplc="5108F7A8">
      <w:start w:val="1"/>
      <w:numFmt w:val="bullet"/>
      <w:lvlText w:val="•"/>
      <w:lvlJc w:val="left"/>
      <w:pPr>
        <w:tabs>
          <w:tab w:val="num" w:pos="2880"/>
        </w:tabs>
        <w:ind w:left="2880" w:hanging="360"/>
      </w:pPr>
      <w:rPr>
        <w:rFonts w:ascii="Arial" w:hAnsi="Arial" w:cs="Times New Roman" w:hint="default"/>
      </w:rPr>
    </w:lvl>
    <w:lvl w:ilvl="4" w:tplc="9DE2607E">
      <w:start w:val="1"/>
      <w:numFmt w:val="bullet"/>
      <w:lvlText w:val="•"/>
      <w:lvlJc w:val="left"/>
      <w:pPr>
        <w:tabs>
          <w:tab w:val="num" w:pos="3600"/>
        </w:tabs>
        <w:ind w:left="3600" w:hanging="360"/>
      </w:pPr>
      <w:rPr>
        <w:rFonts w:ascii="Arial" w:hAnsi="Arial" w:cs="Times New Roman" w:hint="default"/>
      </w:rPr>
    </w:lvl>
    <w:lvl w:ilvl="5" w:tplc="57B660CE">
      <w:start w:val="1"/>
      <w:numFmt w:val="bullet"/>
      <w:lvlText w:val="•"/>
      <w:lvlJc w:val="left"/>
      <w:pPr>
        <w:tabs>
          <w:tab w:val="num" w:pos="4320"/>
        </w:tabs>
        <w:ind w:left="4320" w:hanging="360"/>
      </w:pPr>
      <w:rPr>
        <w:rFonts w:ascii="Arial" w:hAnsi="Arial" w:cs="Times New Roman" w:hint="default"/>
      </w:rPr>
    </w:lvl>
    <w:lvl w:ilvl="6" w:tplc="5882CD9E">
      <w:start w:val="1"/>
      <w:numFmt w:val="bullet"/>
      <w:lvlText w:val="•"/>
      <w:lvlJc w:val="left"/>
      <w:pPr>
        <w:tabs>
          <w:tab w:val="num" w:pos="5040"/>
        </w:tabs>
        <w:ind w:left="5040" w:hanging="360"/>
      </w:pPr>
      <w:rPr>
        <w:rFonts w:ascii="Arial" w:hAnsi="Arial" w:cs="Times New Roman" w:hint="default"/>
      </w:rPr>
    </w:lvl>
    <w:lvl w:ilvl="7" w:tplc="9E9073CE">
      <w:start w:val="1"/>
      <w:numFmt w:val="bullet"/>
      <w:lvlText w:val="•"/>
      <w:lvlJc w:val="left"/>
      <w:pPr>
        <w:tabs>
          <w:tab w:val="num" w:pos="5760"/>
        </w:tabs>
        <w:ind w:left="5760" w:hanging="360"/>
      </w:pPr>
      <w:rPr>
        <w:rFonts w:ascii="Arial" w:hAnsi="Arial" w:cs="Times New Roman" w:hint="default"/>
      </w:rPr>
    </w:lvl>
    <w:lvl w:ilvl="8" w:tplc="120E0FA4">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43F43367"/>
    <w:multiLevelType w:val="hybridMultilevel"/>
    <w:tmpl w:val="579439B6"/>
    <w:lvl w:ilvl="0" w:tplc="CC78C2E4">
      <w:start w:val="1"/>
      <w:numFmt w:val="bullet"/>
      <w:lvlText w:val=""/>
      <w:lvlJc w:val="left"/>
      <w:pPr>
        <w:ind w:left="768" w:hanging="360"/>
      </w:pPr>
      <w:rPr>
        <w:rFonts w:ascii="Symbol" w:hAnsi="Symbol" w:hint="default"/>
        <w:color w:val="39B7FF"/>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6" w15:restartNumberingAfterBreak="0">
    <w:nsid w:val="47717E2F"/>
    <w:multiLevelType w:val="hybridMultilevel"/>
    <w:tmpl w:val="653AC058"/>
    <w:lvl w:ilvl="0" w:tplc="CC78C2E4">
      <w:start w:val="1"/>
      <w:numFmt w:val="bullet"/>
      <w:lvlText w:val=""/>
      <w:lvlJc w:val="left"/>
      <w:pPr>
        <w:tabs>
          <w:tab w:val="num" w:pos="720"/>
        </w:tabs>
        <w:ind w:left="720" w:hanging="360"/>
      </w:pPr>
      <w:rPr>
        <w:rFonts w:ascii="Symbol" w:hAnsi="Symbol" w:hint="default"/>
        <w:color w:val="39B7FF"/>
      </w:rPr>
    </w:lvl>
    <w:lvl w:ilvl="1" w:tplc="7ED650A6">
      <w:start w:val="83"/>
      <w:numFmt w:val="bullet"/>
      <w:lvlText w:val=""/>
      <w:lvlJc w:val="left"/>
      <w:pPr>
        <w:tabs>
          <w:tab w:val="num" w:pos="1440"/>
        </w:tabs>
        <w:ind w:left="1440" w:hanging="360"/>
      </w:pPr>
      <w:rPr>
        <w:rFonts w:ascii="Wingdings" w:hAnsi="Wingdings" w:hint="default"/>
      </w:rPr>
    </w:lvl>
    <w:lvl w:ilvl="2" w:tplc="4000D3C2">
      <w:start w:val="1"/>
      <w:numFmt w:val="bullet"/>
      <w:lvlText w:val="•"/>
      <w:lvlJc w:val="left"/>
      <w:pPr>
        <w:tabs>
          <w:tab w:val="num" w:pos="2160"/>
        </w:tabs>
        <w:ind w:left="2160" w:hanging="360"/>
      </w:pPr>
      <w:rPr>
        <w:rFonts w:ascii="Arial" w:hAnsi="Arial" w:cs="Times New Roman" w:hint="default"/>
      </w:rPr>
    </w:lvl>
    <w:lvl w:ilvl="3" w:tplc="5108F7A8">
      <w:start w:val="1"/>
      <w:numFmt w:val="bullet"/>
      <w:lvlText w:val="•"/>
      <w:lvlJc w:val="left"/>
      <w:pPr>
        <w:tabs>
          <w:tab w:val="num" w:pos="2880"/>
        </w:tabs>
        <w:ind w:left="2880" w:hanging="360"/>
      </w:pPr>
      <w:rPr>
        <w:rFonts w:ascii="Arial" w:hAnsi="Arial" w:cs="Times New Roman" w:hint="default"/>
      </w:rPr>
    </w:lvl>
    <w:lvl w:ilvl="4" w:tplc="9DE2607E">
      <w:start w:val="1"/>
      <w:numFmt w:val="bullet"/>
      <w:lvlText w:val="•"/>
      <w:lvlJc w:val="left"/>
      <w:pPr>
        <w:tabs>
          <w:tab w:val="num" w:pos="3600"/>
        </w:tabs>
        <w:ind w:left="3600" w:hanging="360"/>
      </w:pPr>
      <w:rPr>
        <w:rFonts w:ascii="Arial" w:hAnsi="Arial" w:cs="Times New Roman" w:hint="default"/>
      </w:rPr>
    </w:lvl>
    <w:lvl w:ilvl="5" w:tplc="57B660CE">
      <w:start w:val="1"/>
      <w:numFmt w:val="bullet"/>
      <w:lvlText w:val="•"/>
      <w:lvlJc w:val="left"/>
      <w:pPr>
        <w:tabs>
          <w:tab w:val="num" w:pos="4320"/>
        </w:tabs>
        <w:ind w:left="4320" w:hanging="360"/>
      </w:pPr>
      <w:rPr>
        <w:rFonts w:ascii="Arial" w:hAnsi="Arial" w:cs="Times New Roman" w:hint="default"/>
      </w:rPr>
    </w:lvl>
    <w:lvl w:ilvl="6" w:tplc="5882CD9E">
      <w:start w:val="1"/>
      <w:numFmt w:val="bullet"/>
      <w:lvlText w:val="•"/>
      <w:lvlJc w:val="left"/>
      <w:pPr>
        <w:tabs>
          <w:tab w:val="num" w:pos="5040"/>
        </w:tabs>
        <w:ind w:left="5040" w:hanging="360"/>
      </w:pPr>
      <w:rPr>
        <w:rFonts w:ascii="Arial" w:hAnsi="Arial" w:cs="Times New Roman" w:hint="default"/>
      </w:rPr>
    </w:lvl>
    <w:lvl w:ilvl="7" w:tplc="9E9073CE">
      <w:start w:val="1"/>
      <w:numFmt w:val="bullet"/>
      <w:lvlText w:val="•"/>
      <w:lvlJc w:val="left"/>
      <w:pPr>
        <w:tabs>
          <w:tab w:val="num" w:pos="5760"/>
        </w:tabs>
        <w:ind w:left="5760" w:hanging="360"/>
      </w:pPr>
      <w:rPr>
        <w:rFonts w:ascii="Arial" w:hAnsi="Arial" w:cs="Times New Roman" w:hint="default"/>
      </w:rPr>
    </w:lvl>
    <w:lvl w:ilvl="8" w:tplc="120E0FA4">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47AA1569"/>
    <w:multiLevelType w:val="hybridMultilevel"/>
    <w:tmpl w:val="131EE6B4"/>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56B47"/>
    <w:multiLevelType w:val="hybridMultilevel"/>
    <w:tmpl w:val="9D506FEA"/>
    <w:lvl w:ilvl="0" w:tplc="CC78C2E4">
      <w:start w:val="1"/>
      <w:numFmt w:val="bullet"/>
      <w:lvlText w:val=""/>
      <w:lvlJc w:val="left"/>
      <w:pPr>
        <w:ind w:left="720" w:hanging="360"/>
      </w:pPr>
      <w:rPr>
        <w:rFonts w:ascii="Symbol" w:hAnsi="Symbol" w:hint="default"/>
        <w:color w:val="39B7F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F825A1"/>
    <w:multiLevelType w:val="hybridMultilevel"/>
    <w:tmpl w:val="946C5E5C"/>
    <w:lvl w:ilvl="0" w:tplc="CC78C2E4">
      <w:start w:val="1"/>
      <w:numFmt w:val="bullet"/>
      <w:lvlText w:val=""/>
      <w:lvlJc w:val="left"/>
      <w:pPr>
        <w:tabs>
          <w:tab w:val="num" w:pos="720"/>
        </w:tabs>
        <w:ind w:left="720" w:hanging="360"/>
      </w:pPr>
      <w:rPr>
        <w:rFonts w:ascii="Symbol" w:hAnsi="Symbol" w:hint="default"/>
        <w:color w:val="39B7FF"/>
      </w:rPr>
    </w:lvl>
    <w:lvl w:ilvl="1" w:tplc="7ED650A6">
      <w:start w:val="83"/>
      <w:numFmt w:val="bullet"/>
      <w:lvlText w:val=""/>
      <w:lvlJc w:val="left"/>
      <w:pPr>
        <w:tabs>
          <w:tab w:val="num" w:pos="1440"/>
        </w:tabs>
        <w:ind w:left="1440" w:hanging="360"/>
      </w:pPr>
      <w:rPr>
        <w:rFonts w:ascii="Wingdings" w:hAnsi="Wingdings" w:hint="default"/>
      </w:rPr>
    </w:lvl>
    <w:lvl w:ilvl="2" w:tplc="4000D3C2">
      <w:start w:val="1"/>
      <w:numFmt w:val="bullet"/>
      <w:lvlText w:val="•"/>
      <w:lvlJc w:val="left"/>
      <w:pPr>
        <w:tabs>
          <w:tab w:val="num" w:pos="2160"/>
        </w:tabs>
        <w:ind w:left="2160" w:hanging="360"/>
      </w:pPr>
      <w:rPr>
        <w:rFonts w:ascii="Arial" w:hAnsi="Arial" w:cs="Times New Roman" w:hint="default"/>
      </w:rPr>
    </w:lvl>
    <w:lvl w:ilvl="3" w:tplc="5108F7A8">
      <w:start w:val="1"/>
      <w:numFmt w:val="bullet"/>
      <w:lvlText w:val="•"/>
      <w:lvlJc w:val="left"/>
      <w:pPr>
        <w:tabs>
          <w:tab w:val="num" w:pos="2880"/>
        </w:tabs>
        <w:ind w:left="2880" w:hanging="360"/>
      </w:pPr>
      <w:rPr>
        <w:rFonts w:ascii="Arial" w:hAnsi="Arial" w:cs="Times New Roman" w:hint="default"/>
      </w:rPr>
    </w:lvl>
    <w:lvl w:ilvl="4" w:tplc="9DE2607E">
      <w:start w:val="1"/>
      <w:numFmt w:val="bullet"/>
      <w:lvlText w:val="•"/>
      <w:lvlJc w:val="left"/>
      <w:pPr>
        <w:tabs>
          <w:tab w:val="num" w:pos="3600"/>
        </w:tabs>
        <w:ind w:left="3600" w:hanging="360"/>
      </w:pPr>
      <w:rPr>
        <w:rFonts w:ascii="Arial" w:hAnsi="Arial" w:cs="Times New Roman" w:hint="default"/>
      </w:rPr>
    </w:lvl>
    <w:lvl w:ilvl="5" w:tplc="57B660CE">
      <w:start w:val="1"/>
      <w:numFmt w:val="bullet"/>
      <w:lvlText w:val="•"/>
      <w:lvlJc w:val="left"/>
      <w:pPr>
        <w:tabs>
          <w:tab w:val="num" w:pos="4320"/>
        </w:tabs>
        <w:ind w:left="4320" w:hanging="360"/>
      </w:pPr>
      <w:rPr>
        <w:rFonts w:ascii="Arial" w:hAnsi="Arial" w:cs="Times New Roman" w:hint="default"/>
      </w:rPr>
    </w:lvl>
    <w:lvl w:ilvl="6" w:tplc="5882CD9E">
      <w:start w:val="1"/>
      <w:numFmt w:val="bullet"/>
      <w:lvlText w:val="•"/>
      <w:lvlJc w:val="left"/>
      <w:pPr>
        <w:tabs>
          <w:tab w:val="num" w:pos="5040"/>
        </w:tabs>
        <w:ind w:left="5040" w:hanging="360"/>
      </w:pPr>
      <w:rPr>
        <w:rFonts w:ascii="Arial" w:hAnsi="Arial" w:cs="Times New Roman" w:hint="default"/>
      </w:rPr>
    </w:lvl>
    <w:lvl w:ilvl="7" w:tplc="9E9073CE">
      <w:start w:val="1"/>
      <w:numFmt w:val="bullet"/>
      <w:lvlText w:val="•"/>
      <w:lvlJc w:val="left"/>
      <w:pPr>
        <w:tabs>
          <w:tab w:val="num" w:pos="5760"/>
        </w:tabs>
        <w:ind w:left="5760" w:hanging="360"/>
      </w:pPr>
      <w:rPr>
        <w:rFonts w:ascii="Arial" w:hAnsi="Arial" w:cs="Times New Roman" w:hint="default"/>
      </w:rPr>
    </w:lvl>
    <w:lvl w:ilvl="8" w:tplc="120E0FA4">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5B3004B6"/>
    <w:multiLevelType w:val="hybridMultilevel"/>
    <w:tmpl w:val="F27060A2"/>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11035"/>
    <w:multiLevelType w:val="hybridMultilevel"/>
    <w:tmpl w:val="F650FA36"/>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F4CE2"/>
    <w:multiLevelType w:val="hybridMultilevel"/>
    <w:tmpl w:val="66962214"/>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33461"/>
    <w:multiLevelType w:val="hybridMultilevel"/>
    <w:tmpl w:val="319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93F85"/>
    <w:multiLevelType w:val="hybridMultilevel"/>
    <w:tmpl w:val="064E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7860B3"/>
    <w:multiLevelType w:val="hybridMultilevel"/>
    <w:tmpl w:val="18000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9B201D1"/>
    <w:multiLevelType w:val="hybridMultilevel"/>
    <w:tmpl w:val="9E3A9750"/>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C7E2F"/>
    <w:multiLevelType w:val="hybridMultilevel"/>
    <w:tmpl w:val="992CA832"/>
    <w:lvl w:ilvl="0" w:tplc="F0FA537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6B76E2"/>
    <w:multiLevelType w:val="hybridMultilevel"/>
    <w:tmpl w:val="33549224"/>
    <w:lvl w:ilvl="0" w:tplc="CC78C2E4">
      <w:start w:val="1"/>
      <w:numFmt w:val="bullet"/>
      <w:lvlText w:val=""/>
      <w:lvlJc w:val="left"/>
      <w:pPr>
        <w:tabs>
          <w:tab w:val="num" w:pos="720"/>
        </w:tabs>
        <w:ind w:left="720" w:hanging="360"/>
      </w:pPr>
      <w:rPr>
        <w:rFonts w:ascii="Symbol" w:hAnsi="Symbol" w:hint="default"/>
        <w:color w:val="39B7FF"/>
      </w:rPr>
    </w:lvl>
    <w:lvl w:ilvl="1" w:tplc="2DFC84F0">
      <w:start w:val="83"/>
      <w:numFmt w:val="bullet"/>
      <w:lvlText w:val="•"/>
      <w:lvlJc w:val="left"/>
      <w:pPr>
        <w:tabs>
          <w:tab w:val="num" w:pos="1440"/>
        </w:tabs>
        <w:ind w:left="1440" w:hanging="360"/>
      </w:pPr>
      <w:rPr>
        <w:rFonts w:ascii="Arial" w:hAnsi="Arial" w:cs="Times New Roman" w:hint="default"/>
      </w:rPr>
    </w:lvl>
    <w:lvl w:ilvl="2" w:tplc="7CAA04C6">
      <w:start w:val="1"/>
      <w:numFmt w:val="bullet"/>
      <w:lvlText w:val="•"/>
      <w:lvlJc w:val="left"/>
      <w:pPr>
        <w:tabs>
          <w:tab w:val="num" w:pos="2160"/>
        </w:tabs>
        <w:ind w:left="2160" w:hanging="360"/>
      </w:pPr>
      <w:rPr>
        <w:rFonts w:ascii="Arial" w:hAnsi="Arial" w:cs="Times New Roman" w:hint="default"/>
      </w:rPr>
    </w:lvl>
    <w:lvl w:ilvl="3" w:tplc="7AF48770">
      <w:start w:val="1"/>
      <w:numFmt w:val="bullet"/>
      <w:lvlText w:val="•"/>
      <w:lvlJc w:val="left"/>
      <w:pPr>
        <w:tabs>
          <w:tab w:val="num" w:pos="2880"/>
        </w:tabs>
        <w:ind w:left="2880" w:hanging="360"/>
      </w:pPr>
      <w:rPr>
        <w:rFonts w:ascii="Arial" w:hAnsi="Arial" w:cs="Times New Roman" w:hint="default"/>
      </w:rPr>
    </w:lvl>
    <w:lvl w:ilvl="4" w:tplc="356E03D0">
      <w:start w:val="1"/>
      <w:numFmt w:val="bullet"/>
      <w:lvlText w:val="•"/>
      <w:lvlJc w:val="left"/>
      <w:pPr>
        <w:tabs>
          <w:tab w:val="num" w:pos="3600"/>
        </w:tabs>
        <w:ind w:left="3600" w:hanging="360"/>
      </w:pPr>
      <w:rPr>
        <w:rFonts w:ascii="Arial" w:hAnsi="Arial" w:cs="Times New Roman" w:hint="default"/>
      </w:rPr>
    </w:lvl>
    <w:lvl w:ilvl="5" w:tplc="AE7410E6">
      <w:start w:val="1"/>
      <w:numFmt w:val="bullet"/>
      <w:lvlText w:val="•"/>
      <w:lvlJc w:val="left"/>
      <w:pPr>
        <w:tabs>
          <w:tab w:val="num" w:pos="4320"/>
        </w:tabs>
        <w:ind w:left="4320" w:hanging="360"/>
      </w:pPr>
      <w:rPr>
        <w:rFonts w:ascii="Arial" w:hAnsi="Arial" w:cs="Times New Roman" w:hint="default"/>
      </w:rPr>
    </w:lvl>
    <w:lvl w:ilvl="6" w:tplc="91A6019E">
      <w:start w:val="1"/>
      <w:numFmt w:val="bullet"/>
      <w:lvlText w:val="•"/>
      <w:lvlJc w:val="left"/>
      <w:pPr>
        <w:tabs>
          <w:tab w:val="num" w:pos="5040"/>
        </w:tabs>
        <w:ind w:left="5040" w:hanging="360"/>
      </w:pPr>
      <w:rPr>
        <w:rFonts w:ascii="Arial" w:hAnsi="Arial" w:cs="Times New Roman" w:hint="default"/>
      </w:rPr>
    </w:lvl>
    <w:lvl w:ilvl="7" w:tplc="5E869432">
      <w:start w:val="1"/>
      <w:numFmt w:val="bullet"/>
      <w:lvlText w:val="•"/>
      <w:lvlJc w:val="left"/>
      <w:pPr>
        <w:tabs>
          <w:tab w:val="num" w:pos="5760"/>
        </w:tabs>
        <w:ind w:left="5760" w:hanging="360"/>
      </w:pPr>
      <w:rPr>
        <w:rFonts w:ascii="Arial" w:hAnsi="Arial" w:cs="Times New Roman" w:hint="default"/>
      </w:rPr>
    </w:lvl>
    <w:lvl w:ilvl="8" w:tplc="F06866C6">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E8628A1"/>
    <w:multiLevelType w:val="hybridMultilevel"/>
    <w:tmpl w:val="E2346EF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1"/>
  </w:num>
  <w:num w:numId="2">
    <w:abstractNumId w:val="14"/>
  </w:num>
  <w:num w:numId="3">
    <w:abstractNumId w:val="25"/>
  </w:num>
  <w:num w:numId="4">
    <w:abstractNumId w:val="8"/>
  </w:num>
  <w:num w:numId="5">
    <w:abstractNumId w:val="27"/>
  </w:num>
  <w:num w:numId="6">
    <w:abstractNumId w:val="29"/>
  </w:num>
  <w:num w:numId="7">
    <w:abstractNumId w:val="23"/>
  </w:num>
  <w:num w:numId="8">
    <w:abstractNumId w:val="24"/>
  </w:num>
  <w:num w:numId="9">
    <w:abstractNumId w:val="1"/>
  </w:num>
  <w:num w:numId="10">
    <w:abstractNumId w:val="3"/>
  </w:num>
  <w:num w:numId="11">
    <w:abstractNumId w:val="7"/>
  </w:num>
  <w:num w:numId="12">
    <w:abstractNumId w:val="21"/>
  </w:num>
  <w:num w:numId="13">
    <w:abstractNumId w:val="4"/>
  </w:num>
  <w:num w:numId="14">
    <w:abstractNumId w:val="0"/>
  </w:num>
  <w:num w:numId="15">
    <w:abstractNumId w:val="13"/>
  </w:num>
  <w:num w:numId="16">
    <w:abstractNumId w:val="2"/>
  </w:num>
  <w:num w:numId="17">
    <w:abstractNumId w:val="17"/>
  </w:num>
  <w:num w:numId="18">
    <w:abstractNumId w:val="6"/>
  </w:num>
  <w:num w:numId="19">
    <w:abstractNumId w:val="15"/>
  </w:num>
  <w:num w:numId="20">
    <w:abstractNumId w:val="12"/>
  </w:num>
  <w:num w:numId="21">
    <w:abstractNumId w:val="20"/>
  </w:num>
  <w:num w:numId="22">
    <w:abstractNumId w:val="18"/>
  </w:num>
  <w:num w:numId="23">
    <w:abstractNumId w:val="16"/>
  </w:num>
  <w:num w:numId="24">
    <w:abstractNumId w:val="19"/>
  </w:num>
  <w:num w:numId="25">
    <w:abstractNumId w:val="28"/>
  </w:num>
  <w:num w:numId="26">
    <w:abstractNumId w:val="5"/>
  </w:num>
  <w:num w:numId="27">
    <w:abstractNumId w:val="26"/>
  </w:num>
  <w:num w:numId="28">
    <w:abstractNumId w:val="9"/>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F6"/>
    <w:rsid w:val="00002B83"/>
    <w:rsid w:val="00081584"/>
    <w:rsid w:val="000F1B5B"/>
    <w:rsid w:val="00103E21"/>
    <w:rsid w:val="00114281"/>
    <w:rsid w:val="0016002D"/>
    <w:rsid w:val="00193B4B"/>
    <w:rsid w:val="002D44ED"/>
    <w:rsid w:val="002F5134"/>
    <w:rsid w:val="00302BC0"/>
    <w:rsid w:val="0030436B"/>
    <w:rsid w:val="0030613D"/>
    <w:rsid w:val="0037240D"/>
    <w:rsid w:val="003853EE"/>
    <w:rsid w:val="003A28E3"/>
    <w:rsid w:val="003A7643"/>
    <w:rsid w:val="003C714A"/>
    <w:rsid w:val="00463B50"/>
    <w:rsid w:val="004B16C6"/>
    <w:rsid w:val="004E3DA9"/>
    <w:rsid w:val="005074F9"/>
    <w:rsid w:val="00544FEA"/>
    <w:rsid w:val="00566096"/>
    <w:rsid w:val="005915F4"/>
    <w:rsid w:val="006E77E9"/>
    <w:rsid w:val="007C06A7"/>
    <w:rsid w:val="007D7A76"/>
    <w:rsid w:val="00834EE6"/>
    <w:rsid w:val="00836710"/>
    <w:rsid w:val="00845CFA"/>
    <w:rsid w:val="008B333E"/>
    <w:rsid w:val="008C0CDD"/>
    <w:rsid w:val="0092703F"/>
    <w:rsid w:val="00A23DA8"/>
    <w:rsid w:val="00A34020"/>
    <w:rsid w:val="00A7027D"/>
    <w:rsid w:val="00A96D24"/>
    <w:rsid w:val="00AE075B"/>
    <w:rsid w:val="00B36A92"/>
    <w:rsid w:val="00B36FA7"/>
    <w:rsid w:val="00B861EC"/>
    <w:rsid w:val="00B938AA"/>
    <w:rsid w:val="00BB4591"/>
    <w:rsid w:val="00BD6BB1"/>
    <w:rsid w:val="00BF15C8"/>
    <w:rsid w:val="00C316AC"/>
    <w:rsid w:val="00CE019C"/>
    <w:rsid w:val="00CF2C16"/>
    <w:rsid w:val="00CF3BAC"/>
    <w:rsid w:val="00D11C16"/>
    <w:rsid w:val="00D96557"/>
    <w:rsid w:val="00DA74C0"/>
    <w:rsid w:val="00DC1C73"/>
    <w:rsid w:val="00DC6715"/>
    <w:rsid w:val="00E212F0"/>
    <w:rsid w:val="00E46DFF"/>
    <w:rsid w:val="00E5424C"/>
    <w:rsid w:val="00EB2A6F"/>
    <w:rsid w:val="00EB6D9A"/>
    <w:rsid w:val="00F52531"/>
    <w:rsid w:val="00F849F6"/>
    <w:rsid w:val="00FA4094"/>
    <w:rsid w:val="00FC6A73"/>
    <w:rsid w:val="00FE1AEC"/>
    <w:rsid w:val="00FE532E"/>
    <w:rsid w:val="15E20F33"/>
    <w:rsid w:val="1B105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E6ADD"/>
  <w15:chartTrackingRefBased/>
  <w15:docId w15:val="{D15BBE66-F2D3-4899-B1DA-99C1FE4F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9F6"/>
    <w:rPr>
      <w:color w:val="0563C1" w:themeColor="hyperlink"/>
      <w:u w:val="single"/>
    </w:rPr>
  </w:style>
  <w:style w:type="paragraph" w:styleId="ListParagraph">
    <w:name w:val="List Paragraph"/>
    <w:basedOn w:val="Normal"/>
    <w:uiPriority w:val="34"/>
    <w:qFormat/>
    <w:rsid w:val="00F849F6"/>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F849F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7027D"/>
    <w:rPr>
      <w:color w:val="954F72" w:themeColor="followedHyperlink"/>
      <w:u w:val="single"/>
    </w:rPr>
  </w:style>
  <w:style w:type="paragraph" w:styleId="Header">
    <w:name w:val="header"/>
    <w:basedOn w:val="Normal"/>
    <w:link w:val="HeaderChar"/>
    <w:uiPriority w:val="99"/>
    <w:unhideWhenUsed/>
    <w:rsid w:val="00B36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FA7"/>
  </w:style>
  <w:style w:type="paragraph" w:styleId="Footer">
    <w:name w:val="footer"/>
    <w:basedOn w:val="Normal"/>
    <w:link w:val="FooterChar"/>
    <w:uiPriority w:val="99"/>
    <w:unhideWhenUsed/>
    <w:rsid w:val="00B36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096687">
      <w:bodyDiv w:val="1"/>
      <w:marLeft w:val="0"/>
      <w:marRight w:val="0"/>
      <w:marTop w:val="0"/>
      <w:marBottom w:val="0"/>
      <w:divBdr>
        <w:top w:val="none" w:sz="0" w:space="0" w:color="auto"/>
        <w:left w:val="none" w:sz="0" w:space="0" w:color="auto"/>
        <w:bottom w:val="none" w:sz="0" w:space="0" w:color="auto"/>
        <w:right w:val="none" w:sz="0" w:space="0" w:color="auto"/>
      </w:divBdr>
    </w:div>
    <w:div w:id="1653019296">
      <w:bodyDiv w:val="1"/>
      <w:marLeft w:val="0"/>
      <w:marRight w:val="0"/>
      <w:marTop w:val="0"/>
      <w:marBottom w:val="0"/>
      <w:divBdr>
        <w:top w:val="none" w:sz="0" w:space="0" w:color="auto"/>
        <w:left w:val="none" w:sz="0" w:space="0" w:color="auto"/>
        <w:bottom w:val="none" w:sz="0" w:space="0" w:color="auto"/>
        <w:right w:val="none" w:sz="0" w:space="0" w:color="auto"/>
      </w:divBdr>
    </w:div>
    <w:div w:id="19238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a.org.uk/your-healthcare/health-visiting/clinic-information-and-times/"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yorkshirechildrenscentre.org.uk/our-services/support-for-families/healthy-start/"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www.Kooth.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yorkshirechildrenscentre.org.uk/our-services/support-for-families/healthy-sta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thrivingkirklees.org.uk" TargetMode="External"/><Relationship Id="rId23" Type="http://schemas.openxmlformats.org/officeDocument/2006/relationships/hyperlink" Target="http://www.thrivingkirklees.org.uk" TargetMode="External"/><Relationship Id="rId10" Type="http://schemas.openxmlformats.org/officeDocument/2006/relationships/image" Target="media/image1.jpeg"/><Relationship Id="rId19" Type="http://schemas.openxmlformats.org/officeDocument/2006/relationships/hyperlink" Target="http://yorkshirechildrenscentre.org.uk/our-services/support-for-families/safety-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hyperlink" Target="http://www.kirkleessafeguardingchildr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0AA6DCDB36248AD2A4197AC93B7BE" ma:contentTypeVersion="6" ma:contentTypeDescription="Create a new document." ma:contentTypeScope="" ma:versionID="0d02b511998a89e2ac831d8a789efb6e">
  <xsd:schema xmlns:xsd="http://www.w3.org/2001/XMLSchema" xmlns:xs="http://www.w3.org/2001/XMLSchema" xmlns:p="http://schemas.microsoft.com/office/2006/metadata/properties" xmlns:ns2="f3edb6e6-f946-4d01-9c6b-7cd048535f21" xmlns:ns3="18d9a965-2ec1-4e85-90b8-057a9879de69" targetNamespace="http://schemas.microsoft.com/office/2006/metadata/properties" ma:root="true" ma:fieldsID="27115da749d27eb7f3ba87bb7834b70f" ns2:_="" ns3:_="">
    <xsd:import namespace="f3edb6e6-f946-4d01-9c6b-7cd048535f21"/>
    <xsd:import namespace="18d9a965-2ec1-4e85-90b8-057a9879de6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db6e6-f946-4d01-9c6b-7cd048535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9a965-2ec1-4e85-90b8-057a9879de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15C00-3AF5-43A2-862D-C6F81F976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db6e6-f946-4d01-9c6b-7cd048535f21"/>
    <ds:schemaRef ds:uri="18d9a965-2ec1-4e85-90b8-057a9879d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A1D55-EFDF-473D-9E67-2343D79CC4E8}">
  <ds:schemaRefs>
    <ds:schemaRef ds:uri="http://schemas.microsoft.com/sharepoint/v3/contenttype/forms"/>
  </ds:schemaRefs>
</ds:datastoreItem>
</file>

<file path=customXml/itemProps3.xml><?xml version="1.0" encoding="utf-8"?>
<ds:datastoreItem xmlns:ds="http://schemas.openxmlformats.org/officeDocument/2006/customXml" ds:itemID="{04F2E936-15F5-48EF-A9B8-D7F58235F2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Homestart</dc:creator>
  <cp:keywords/>
  <dc:description/>
  <cp:lastModifiedBy>Homestart</cp:lastModifiedBy>
  <cp:revision>5</cp:revision>
  <dcterms:created xsi:type="dcterms:W3CDTF">2019-07-01T15:21:00Z</dcterms:created>
  <dcterms:modified xsi:type="dcterms:W3CDTF">2019-07-01T15:26:00Z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0x0101000990AA6DCDB36248AD2A4197AC93B7BE</vt:lpwstr>
  </property>
</Properties>
</file>